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4" w:rsidRDefault="00EA4A36" w:rsidP="00EA4A36">
      <w:pPr>
        <w:pStyle w:val="Default"/>
        <w:jc w:val="center"/>
      </w:pPr>
      <w:r>
        <w:t xml:space="preserve">МОУ </w:t>
      </w:r>
      <w:proofErr w:type="spellStart"/>
      <w:r>
        <w:t>Погроминская</w:t>
      </w:r>
      <w:proofErr w:type="spellEnd"/>
      <w:r>
        <w:t xml:space="preserve"> СОШ</w:t>
      </w: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EA4A36" w:rsidRDefault="00EA4A36" w:rsidP="009C03C4">
      <w:pPr>
        <w:pStyle w:val="Default"/>
      </w:pPr>
    </w:p>
    <w:p w:rsidR="009C03C4" w:rsidRPr="00F11A52" w:rsidRDefault="009C03C4" w:rsidP="00360F8A">
      <w:pPr>
        <w:pStyle w:val="Default"/>
        <w:jc w:val="center"/>
        <w:rPr>
          <w:sz w:val="36"/>
          <w:szCs w:val="36"/>
        </w:rPr>
      </w:pPr>
      <w:r w:rsidRPr="00F11A52">
        <w:rPr>
          <w:b/>
          <w:bCs/>
          <w:sz w:val="36"/>
          <w:szCs w:val="36"/>
        </w:rPr>
        <w:t>Основные аспекты преподавания</w:t>
      </w:r>
    </w:p>
    <w:p w:rsidR="009C03C4" w:rsidRPr="00F11A52" w:rsidRDefault="009C03C4" w:rsidP="00360F8A">
      <w:pPr>
        <w:pStyle w:val="Default"/>
        <w:jc w:val="center"/>
        <w:rPr>
          <w:sz w:val="36"/>
          <w:szCs w:val="36"/>
        </w:rPr>
      </w:pPr>
      <w:r w:rsidRPr="00F11A52">
        <w:rPr>
          <w:b/>
          <w:bCs/>
          <w:sz w:val="36"/>
          <w:szCs w:val="36"/>
        </w:rPr>
        <w:t>предмета "Информатика и ИКТ".</w:t>
      </w:r>
    </w:p>
    <w:p w:rsidR="00EA4A36" w:rsidRPr="00F11A52" w:rsidRDefault="00EA4A36" w:rsidP="00EA4A36">
      <w:pPr>
        <w:pStyle w:val="Default"/>
        <w:jc w:val="right"/>
        <w:rPr>
          <w:b/>
          <w:bCs/>
          <w:sz w:val="36"/>
          <w:szCs w:val="36"/>
        </w:rPr>
      </w:pPr>
    </w:p>
    <w:p w:rsidR="00EA4A36" w:rsidRPr="00F11A52" w:rsidRDefault="00EA4A36" w:rsidP="00EA4A36">
      <w:pPr>
        <w:pStyle w:val="Default"/>
        <w:jc w:val="right"/>
        <w:rPr>
          <w:b/>
          <w:bCs/>
          <w:sz w:val="36"/>
          <w:szCs w:val="36"/>
        </w:rPr>
      </w:pPr>
    </w:p>
    <w:p w:rsidR="00EA4A36" w:rsidRPr="00F11A52" w:rsidRDefault="00EA4A36" w:rsidP="00EA4A36">
      <w:pPr>
        <w:pStyle w:val="Default"/>
        <w:jc w:val="right"/>
        <w:rPr>
          <w:b/>
          <w:bCs/>
          <w:sz w:val="36"/>
          <w:szCs w:val="36"/>
        </w:rPr>
      </w:pPr>
    </w:p>
    <w:p w:rsidR="00EA4A36" w:rsidRPr="00F11A52" w:rsidRDefault="00EA4A36" w:rsidP="00EA4A36">
      <w:pPr>
        <w:pStyle w:val="Default"/>
        <w:jc w:val="right"/>
        <w:rPr>
          <w:b/>
          <w:bCs/>
          <w:sz w:val="36"/>
          <w:szCs w:val="36"/>
        </w:rPr>
      </w:pPr>
    </w:p>
    <w:p w:rsidR="00EA4A36" w:rsidRPr="00F11A52" w:rsidRDefault="00EA4A36" w:rsidP="00EA4A36">
      <w:pPr>
        <w:pStyle w:val="Default"/>
        <w:jc w:val="right"/>
        <w:rPr>
          <w:b/>
          <w:bCs/>
          <w:sz w:val="36"/>
          <w:szCs w:val="36"/>
        </w:rPr>
      </w:pPr>
    </w:p>
    <w:p w:rsidR="00EA4A36" w:rsidRDefault="00EA4A36" w:rsidP="00EA4A36">
      <w:pPr>
        <w:pStyle w:val="Default"/>
        <w:jc w:val="right"/>
        <w:rPr>
          <w:b/>
          <w:bCs/>
          <w:sz w:val="23"/>
          <w:szCs w:val="23"/>
        </w:rPr>
      </w:pPr>
    </w:p>
    <w:p w:rsidR="00EA4A36" w:rsidRDefault="00EA4A36" w:rsidP="00EA4A36">
      <w:pPr>
        <w:pStyle w:val="Default"/>
        <w:jc w:val="right"/>
        <w:rPr>
          <w:b/>
          <w:bCs/>
          <w:sz w:val="23"/>
          <w:szCs w:val="23"/>
        </w:rPr>
      </w:pPr>
    </w:p>
    <w:p w:rsidR="00EA4A36" w:rsidRDefault="00EA4A36" w:rsidP="00EA4A36">
      <w:pPr>
        <w:pStyle w:val="Default"/>
        <w:jc w:val="right"/>
        <w:rPr>
          <w:b/>
          <w:bCs/>
          <w:sz w:val="23"/>
          <w:szCs w:val="23"/>
        </w:rPr>
      </w:pPr>
    </w:p>
    <w:p w:rsidR="00EA4A36" w:rsidRDefault="00EA4A36" w:rsidP="00EA4A36">
      <w:pPr>
        <w:pStyle w:val="Default"/>
        <w:jc w:val="right"/>
        <w:rPr>
          <w:b/>
          <w:bCs/>
          <w:sz w:val="23"/>
          <w:szCs w:val="23"/>
        </w:rPr>
      </w:pPr>
    </w:p>
    <w:p w:rsidR="00EA4A36" w:rsidRDefault="00EA4A36" w:rsidP="00EA4A36">
      <w:pPr>
        <w:pStyle w:val="Default"/>
        <w:jc w:val="right"/>
        <w:rPr>
          <w:b/>
          <w:bCs/>
          <w:sz w:val="23"/>
          <w:szCs w:val="23"/>
        </w:rPr>
      </w:pPr>
    </w:p>
    <w:p w:rsidR="00EA4A36" w:rsidRDefault="00EA4A36" w:rsidP="00EA4A36">
      <w:pPr>
        <w:pStyle w:val="Default"/>
        <w:jc w:val="right"/>
        <w:rPr>
          <w:b/>
          <w:bCs/>
          <w:sz w:val="23"/>
          <w:szCs w:val="23"/>
        </w:rPr>
      </w:pPr>
    </w:p>
    <w:p w:rsidR="00EA4A36" w:rsidRDefault="00EA4A36" w:rsidP="00EA4A36">
      <w:pPr>
        <w:pStyle w:val="Default"/>
        <w:jc w:val="right"/>
        <w:rPr>
          <w:b/>
          <w:bCs/>
          <w:sz w:val="23"/>
          <w:szCs w:val="23"/>
        </w:rPr>
      </w:pPr>
    </w:p>
    <w:p w:rsidR="00EA4A36" w:rsidRDefault="00EA4A36" w:rsidP="00EA4A36">
      <w:pPr>
        <w:pStyle w:val="Default"/>
        <w:jc w:val="right"/>
        <w:rPr>
          <w:b/>
          <w:bCs/>
          <w:sz w:val="23"/>
          <w:szCs w:val="23"/>
        </w:rPr>
      </w:pPr>
    </w:p>
    <w:p w:rsidR="00EA4A36" w:rsidRDefault="00EA4A36" w:rsidP="00EA4A36">
      <w:pPr>
        <w:pStyle w:val="Default"/>
        <w:jc w:val="right"/>
        <w:rPr>
          <w:b/>
          <w:bCs/>
          <w:sz w:val="23"/>
          <w:szCs w:val="23"/>
        </w:rPr>
      </w:pPr>
    </w:p>
    <w:p w:rsidR="009C03C4" w:rsidRDefault="009C03C4" w:rsidP="00EA4A36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Выступление на заседании МО </w:t>
      </w:r>
      <w:r w:rsidR="0049321C">
        <w:rPr>
          <w:b/>
          <w:bCs/>
          <w:sz w:val="23"/>
          <w:szCs w:val="23"/>
        </w:rPr>
        <w:t>школы</w:t>
      </w:r>
    </w:p>
    <w:p w:rsidR="009C03C4" w:rsidRDefault="00DE4649" w:rsidP="00EA4A36">
      <w:pPr>
        <w:pStyle w:val="Default"/>
        <w:jc w:val="righ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Хвостова</w:t>
      </w:r>
      <w:proofErr w:type="spellEnd"/>
      <w:r>
        <w:rPr>
          <w:b/>
          <w:bCs/>
          <w:sz w:val="23"/>
          <w:szCs w:val="23"/>
        </w:rPr>
        <w:t xml:space="preserve"> Е.А </w:t>
      </w:r>
      <w:r w:rsidR="009C03C4">
        <w:rPr>
          <w:b/>
          <w:bCs/>
          <w:sz w:val="23"/>
          <w:szCs w:val="23"/>
        </w:rPr>
        <w:t>-</w:t>
      </w:r>
      <w:r w:rsidR="0049321C">
        <w:rPr>
          <w:b/>
          <w:bCs/>
          <w:sz w:val="23"/>
          <w:szCs w:val="23"/>
        </w:rPr>
        <w:t xml:space="preserve"> </w:t>
      </w:r>
      <w:r w:rsidR="009C03C4">
        <w:rPr>
          <w:b/>
          <w:bCs/>
          <w:sz w:val="23"/>
          <w:szCs w:val="23"/>
        </w:rPr>
        <w:t xml:space="preserve">учитель информатики </w:t>
      </w:r>
    </w:p>
    <w:p w:rsidR="00EA4A36" w:rsidRDefault="00EA4A36" w:rsidP="00EA4A36">
      <w:pPr>
        <w:pStyle w:val="Default"/>
        <w:jc w:val="right"/>
        <w:rPr>
          <w:b/>
          <w:bCs/>
          <w:sz w:val="23"/>
          <w:szCs w:val="23"/>
        </w:rPr>
      </w:pPr>
    </w:p>
    <w:p w:rsidR="00EA4A36" w:rsidRDefault="00EA4A36" w:rsidP="00EA4A36">
      <w:pPr>
        <w:pStyle w:val="Default"/>
        <w:jc w:val="righ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9C03C4">
      <w:pPr>
        <w:pStyle w:val="Default"/>
        <w:rPr>
          <w:b/>
          <w:bCs/>
          <w:sz w:val="23"/>
          <w:szCs w:val="23"/>
        </w:rPr>
      </w:pPr>
    </w:p>
    <w:p w:rsidR="00EA4A36" w:rsidRDefault="00EA4A36" w:rsidP="00EA4A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2011г.</w:t>
      </w:r>
    </w:p>
    <w:p w:rsidR="009C03C4" w:rsidRPr="00360F8A" w:rsidRDefault="00EA4A36" w:rsidP="00EA4A36">
      <w:pPr>
        <w:pStyle w:val="Default"/>
        <w:jc w:val="center"/>
      </w:pPr>
      <w:r w:rsidRPr="00360F8A">
        <w:rPr>
          <w:bCs/>
        </w:rPr>
        <w:lastRenderedPageBreak/>
        <w:t>П</w:t>
      </w:r>
      <w:r w:rsidR="009C03C4" w:rsidRPr="00360F8A">
        <w:t xml:space="preserve">редмет "Информатика и ИКТ" является комплексной, междисциплинарной отраслью научного знания. Информатика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технологий, необходимых школьникам, как в самом образовательном процессе, так и в их повседневной и будущей жизни. </w:t>
      </w:r>
    </w:p>
    <w:p w:rsidR="009C03C4" w:rsidRPr="00360F8A" w:rsidRDefault="009C03C4" w:rsidP="009C03C4">
      <w:pPr>
        <w:pStyle w:val="Default"/>
      </w:pPr>
      <w:r w:rsidRPr="00360F8A">
        <w:t xml:space="preserve">К отличительным особенностям информатики относится стремительное развитие, постоянно расширяющее область практической деятельности человека, связанной с использованием информационных технологий. </w:t>
      </w:r>
    </w:p>
    <w:p w:rsidR="009C03C4" w:rsidRPr="00360F8A" w:rsidRDefault="009C03C4" w:rsidP="009C03C4">
      <w:pPr>
        <w:pStyle w:val="Default"/>
      </w:pPr>
      <w:r w:rsidRPr="00360F8A">
        <w:t xml:space="preserve">Информационно-коммуникативная компетентность — один из основных приоритетов в целях современного общего образования. Поэтому формирование информационной культуры и развитие информационно-коммуникативной навыков учащихся через освоение фундаментальных и теоретических основ информатики при сохранении направленности на развитие познавательных и творческих способностей является основной задачей курса информатики. </w:t>
      </w:r>
    </w:p>
    <w:p w:rsidR="009C03C4" w:rsidRPr="00360F8A" w:rsidRDefault="009C03C4" w:rsidP="009C03C4">
      <w:pPr>
        <w:pStyle w:val="Default"/>
      </w:pPr>
      <w:r w:rsidRPr="00360F8A">
        <w:t xml:space="preserve">Целью работы является формирование у обучающихся предметной компетентности в области информационных технологий, информационной и коммуникативной компетентностей для личностного развития. </w:t>
      </w:r>
    </w:p>
    <w:p w:rsidR="009C03C4" w:rsidRPr="00360F8A" w:rsidRDefault="009C03C4" w:rsidP="009C03C4">
      <w:pPr>
        <w:pStyle w:val="Default"/>
      </w:pPr>
      <w:r w:rsidRPr="00360F8A">
        <w:t xml:space="preserve">задачи: </w:t>
      </w:r>
    </w:p>
    <w:p w:rsidR="009C03C4" w:rsidRPr="00360F8A" w:rsidRDefault="009C03C4" w:rsidP="009C03C4">
      <w:pPr>
        <w:pStyle w:val="Default"/>
        <w:spacing w:after="70"/>
      </w:pPr>
      <w:r w:rsidRPr="00360F8A">
        <w:t xml:space="preserve">1. Освоение и систематизация знаний, необходимых для построения описаний объектов и процессов, позволяющих осуществлять их компьютерное моделирование, с помощью средств моделирования; изучение информационных процессов в биологических, технологических и социальных системах; </w:t>
      </w:r>
    </w:p>
    <w:p w:rsidR="009C03C4" w:rsidRPr="00360F8A" w:rsidRDefault="009C03C4" w:rsidP="009C03C4">
      <w:pPr>
        <w:pStyle w:val="Default"/>
        <w:spacing w:after="70"/>
      </w:pPr>
      <w:r w:rsidRPr="00360F8A">
        <w:t xml:space="preserve">2. Овладение умениями строить математические объекты информатики, в том числе логические формулы и программы на формальном языке; Развитие алгоритмического мышления, способностей к формализации, элементов системного мышления; </w:t>
      </w:r>
    </w:p>
    <w:p w:rsidR="009C03C4" w:rsidRPr="00360F8A" w:rsidRDefault="009C03C4" w:rsidP="009C03C4">
      <w:pPr>
        <w:pStyle w:val="Default"/>
        <w:spacing w:after="70"/>
      </w:pPr>
      <w:r w:rsidRPr="00360F8A">
        <w:t xml:space="preserve">3.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</w:t>
      </w:r>
    </w:p>
    <w:p w:rsidR="009C03C4" w:rsidRPr="00360F8A" w:rsidRDefault="009C03C4" w:rsidP="009C03C4">
      <w:pPr>
        <w:pStyle w:val="Default"/>
        <w:spacing w:after="70"/>
      </w:pPr>
      <w:r w:rsidRPr="00360F8A">
        <w:t xml:space="preserve">4.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проектов. </w:t>
      </w:r>
    </w:p>
    <w:p w:rsidR="009C03C4" w:rsidRPr="00360F8A" w:rsidRDefault="009C03C4" w:rsidP="009C03C4">
      <w:pPr>
        <w:pStyle w:val="Default"/>
      </w:pPr>
      <w:r w:rsidRPr="00360F8A">
        <w:t xml:space="preserve">5. Развитие познавательных интересов, интеллектуальных и творческих способностей средствами информационно-коммуникационных технологий; </w:t>
      </w:r>
    </w:p>
    <w:p w:rsidR="009C03C4" w:rsidRPr="00360F8A" w:rsidRDefault="009C03C4" w:rsidP="009C03C4">
      <w:pPr>
        <w:pStyle w:val="Default"/>
      </w:pPr>
    </w:p>
    <w:p w:rsidR="009C03C4" w:rsidRPr="00360F8A" w:rsidRDefault="009C03C4" w:rsidP="009C03C4">
      <w:pPr>
        <w:pStyle w:val="Default"/>
      </w:pPr>
      <w:r w:rsidRPr="00360F8A">
        <w:t xml:space="preserve">В своей деятельности руководствуюсь Законом РФ «Об образовании», Конвенцией о правах ребѐнка, Уставом школы, локальными актами по организации работы школы, основными принципами работы с системным, прикладным и инструментальным программным обеспечением; использую программу по информатике для 10-11 классов автора </w:t>
      </w:r>
      <w:proofErr w:type="spellStart"/>
      <w:r w:rsidRPr="00360F8A">
        <w:t>Н.Д.Угриновича</w:t>
      </w:r>
      <w:proofErr w:type="spellEnd"/>
      <w:r w:rsidRPr="00360F8A">
        <w:t xml:space="preserve">, допущенную Министерством образования РФ. </w:t>
      </w:r>
    </w:p>
    <w:p w:rsidR="009C03C4" w:rsidRPr="00360F8A" w:rsidRDefault="009C03C4" w:rsidP="009C03C4">
      <w:pPr>
        <w:pStyle w:val="Default"/>
      </w:pPr>
      <w:r w:rsidRPr="00360F8A">
        <w:t xml:space="preserve">Преимущества этой программы нахожу в том, что в нее включена глубокая проработка многих дидактических единиц, включенных в Обязательный минимум содержания образования, и систематическое использование проектно-исследовательского подхода. </w:t>
      </w:r>
    </w:p>
    <w:p w:rsidR="009C03C4" w:rsidRPr="00360F8A" w:rsidRDefault="009C03C4" w:rsidP="000608E6">
      <w:pPr>
        <w:pStyle w:val="Default"/>
        <w:pageBreakBefore/>
      </w:pPr>
      <w:r w:rsidRPr="00360F8A">
        <w:lastRenderedPageBreak/>
        <w:t xml:space="preserve">Программа позволяет варьировать сложность материала, и большую часть времени уделить практическим работам. </w:t>
      </w:r>
    </w:p>
    <w:p w:rsidR="009C03C4" w:rsidRPr="00360F8A" w:rsidRDefault="009C03C4" w:rsidP="009C03C4">
      <w:pPr>
        <w:pStyle w:val="Default"/>
      </w:pPr>
      <w:r w:rsidRPr="00360F8A">
        <w:rPr>
          <w:i/>
          <w:iCs/>
        </w:rPr>
        <w:t xml:space="preserve">Особенности урока информатики </w:t>
      </w:r>
    </w:p>
    <w:p w:rsidR="009C03C4" w:rsidRPr="00360F8A" w:rsidRDefault="009C03C4" w:rsidP="009C03C4">
      <w:pPr>
        <w:pStyle w:val="Default"/>
      </w:pPr>
      <w:r w:rsidRPr="00360F8A">
        <w:t xml:space="preserve">В сравнении с другими предметами стоит выделить следующие особенности урока информатики: </w:t>
      </w:r>
    </w:p>
    <w:p w:rsidR="009C03C4" w:rsidRPr="00360F8A" w:rsidRDefault="009C03C4" w:rsidP="009C03C4">
      <w:pPr>
        <w:pStyle w:val="Default"/>
        <w:spacing w:after="92"/>
      </w:pPr>
      <w:r w:rsidRPr="00360F8A">
        <w:t xml:space="preserve">1. Изучение информатики имеет </w:t>
      </w:r>
      <w:proofErr w:type="spellStart"/>
      <w:r w:rsidRPr="00360F8A">
        <w:t>межпредметный</w:t>
      </w:r>
      <w:proofErr w:type="spellEnd"/>
      <w:r w:rsidRPr="00360F8A">
        <w:t xml:space="preserve"> характер. </w:t>
      </w:r>
    </w:p>
    <w:p w:rsidR="009C03C4" w:rsidRPr="00360F8A" w:rsidRDefault="009C03C4" w:rsidP="009C03C4">
      <w:pPr>
        <w:pStyle w:val="Default"/>
        <w:spacing w:after="92"/>
      </w:pPr>
      <w:r w:rsidRPr="00360F8A">
        <w:t xml:space="preserve">2. Высокие темпы развития информатики приводят к тому, что постоянно приходится использовать материалы компьютерной периодики, ресурсы Интернет и т.д. </w:t>
      </w:r>
    </w:p>
    <w:p w:rsidR="009C03C4" w:rsidRPr="00360F8A" w:rsidRDefault="009C03C4" w:rsidP="009C03C4">
      <w:pPr>
        <w:pStyle w:val="Default"/>
        <w:spacing w:after="92"/>
      </w:pPr>
      <w:r w:rsidRPr="00360F8A">
        <w:t xml:space="preserve">3. Систематическая работа учащихся на ПК является основой практического освоения учебного материала. </w:t>
      </w:r>
    </w:p>
    <w:p w:rsidR="009C03C4" w:rsidRPr="00360F8A" w:rsidRDefault="009C03C4" w:rsidP="000608E6">
      <w:pPr>
        <w:pStyle w:val="Default"/>
      </w:pPr>
      <w:r w:rsidRPr="00360F8A">
        <w:t xml:space="preserve">4. Персональный компьютер используют как объект изучения. В то же время компьютер является средством обучения и инструментом для решения задач. </w:t>
      </w:r>
    </w:p>
    <w:p w:rsidR="009C03C4" w:rsidRPr="00360F8A" w:rsidRDefault="009C03C4" w:rsidP="009C03C4">
      <w:pPr>
        <w:pStyle w:val="Default"/>
        <w:spacing w:after="73"/>
      </w:pPr>
      <w:r w:rsidRPr="00360F8A">
        <w:t xml:space="preserve">5. Школьники имеют разную возможность в использовании компьютера для выполнения домашних заданий. </w:t>
      </w:r>
    </w:p>
    <w:p w:rsidR="009C03C4" w:rsidRPr="00360F8A" w:rsidRDefault="009C03C4" w:rsidP="009C03C4">
      <w:pPr>
        <w:pStyle w:val="Default"/>
      </w:pPr>
      <w:r w:rsidRPr="00360F8A">
        <w:t xml:space="preserve">6. Использование компьютера требует сочетания компьютерных и некомпьютерных методов обучения. </w:t>
      </w:r>
    </w:p>
    <w:p w:rsidR="009C03C4" w:rsidRPr="00360F8A" w:rsidRDefault="009C03C4" w:rsidP="009C03C4">
      <w:pPr>
        <w:pStyle w:val="Default"/>
      </w:pPr>
    </w:p>
    <w:p w:rsidR="009C03C4" w:rsidRPr="00360F8A" w:rsidRDefault="009C03C4" w:rsidP="009C03C4">
      <w:pPr>
        <w:pStyle w:val="Default"/>
      </w:pPr>
      <w:r w:rsidRPr="00360F8A">
        <w:t xml:space="preserve">7.Знания и умения по информатике, учащийся приобретает не только на уроках. Возникает проблема обучения информатике в </w:t>
      </w:r>
      <w:r w:rsidRPr="00360F8A">
        <w:rPr>
          <w:i/>
          <w:iCs/>
        </w:rPr>
        <w:t xml:space="preserve">условиях разного уровня знаний и умений </w:t>
      </w:r>
      <w:r w:rsidRPr="00360F8A">
        <w:t xml:space="preserve">по информатике. </w:t>
      </w:r>
    </w:p>
    <w:p w:rsidR="009C03C4" w:rsidRPr="00360F8A" w:rsidRDefault="009C03C4" w:rsidP="009C03C4">
      <w:pPr>
        <w:pStyle w:val="Default"/>
      </w:pPr>
      <w:r w:rsidRPr="00360F8A">
        <w:t xml:space="preserve">Учитывая особенности урока информатики необходимо разрабатывать такие формы обучения, которые бы обеспечили не только передачу знаний и умений, но и, прежде всего, формирование и развитие у школьников навыков самостоятельной познавательной деятельности, позволяющей активно овладевать этими знаниями. </w:t>
      </w:r>
    </w:p>
    <w:p w:rsidR="009C03C4" w:rsidRPr="00360F8A" w:rsidRDefault="009C03C4" w:rsidP="009C03C4">
      <w:pPr>
        <w:pStyle w:val="Default"/>
      </w:pPr>
      <w:r w:rsidRPr="00360F8A">
        <w:t xml:space="preserve">Формы обучения реализую в виде: лекция, практическое занятие, лабораторная работа, самостоятельная работа за компьютером, самостоятельная работа с литературой, выполнение творческих работ. </w:t>
      </w:r>
    </w:p>
    <w:p w:rsidR="009C03C4" w:rsidRPr="00360F8A" w:rsidRDefault="009C03C4" w:rsidP="009C03C4">
      <w:pPr>
        <w:pStyle w:val="Default"/>
      </w:pPr>
      <w:r w:rsidRPr="00360F8A">
        <w:t xml:space="preserve">На уроке основную часть времени отвожу на самостоятельную практическую работу, поскольку не у всех учащихся есть такая возможность в домашних условиях. Считаю, что самостоятельная практическая работа является важным средством развития познавательной деятельности учащихся, средством закрепления и практического применения знаний. </w:t>
      </w:r>
    </w:p>
    <w:p w:rsidR="009C03C4" w:rsidRPr="00360F8A" w:rsidRDefault="009C03C4" w:rsidP="009C03C4">
      <w:pPr>
        <w:pStyle w:val="Default"/>
      </w:pPr>
      <w:r w:rsidRPr="00360F8A">
        <w:t xml:space="preserve">Для развития интереса и повышения эффективности уроков подготавливаю и использую различные дидактические материалы на электронных носителях, включая образцы и задания, проекты по программированию и моделированию, электронные учебники в виде: </w:t>
      </w:r>
    </w:p>
    <w:p w:rsidR="009C03C4" w:rsidRPr="00360F8A" w:rsidRDefault="009C03C4" w:rsidP="009C03C4">
      <w:pPr>
        <w:pStyle w:val="Default"/>
        <w:spacing w:after="16"/>
      </w:pPr>
      <w:r w:rsidRPr="00360F8A">
        <w:t xml:space="preserve">1. презентационной составляющей, в которой излагается основная информационная часть курса; </w:t>
      </w:r>
    </w:p>
    <w:p w:rsidR="009C03C4" w:rsidRPr="00360F8A" w:rsidRDefault="009C03C4" w:rsidP="009C03C4">
      <w:pPr>
        <w:pStyle w:val="Default"/>
        <w:spacing w:after="16"/>
      </w:pPr>
      <w:r w:rsidRPr="00360F8A">
        <w:t xml:space="preserve">2. упражнения, способствующие закреплению полученных знаний; </w:t>
      </w:r>
    </w:p>
    <w:p w:rsidR="009C03C4" w:rsidRPr="00360F8A" w:rsidRDefault="009C03C4" w:rsidP="009C03C4">
      <w:pPr>
        <w:pStyle w:val="Default"/>
        <w:spacing w:after="16"/>
      </w:pPr>
      <w:r w:rsidRPr="00360F8A">
        <w:t xml:space="preserve">3. тесты, позволяющие проводить объективную оценку знаний учащегося; </w:t>
      </w:r>
    </w:p>
    <w:p w:rsidR="009C03C4" w:rsidRPr="00360F8A" w:rsidRDefault="009C03C4" w:rsidP="009C03C4">
      <w:pPr>
        <w:pStyle w:val="Default"/>
      </w:pPr>
      <w:r w:rsidRPr="00360F8A">
        <w:t xml:space="preserve">4. электронные заготовки документов, позволяющие сосредоточить внимание учащихся на процессе обработки информации. </w:t>
      </w:r>
    </w:p>
    <w:p w:rsidR="009C03C4" w:rsidRPr="00360F8A" w:rsidRDefault="009C03C4" w:rsidP="009C03C4">
      <w:pPr>
        <w:pStyle w:val="Default"/>
      </w:pPr>
    </w:p>
    <w:p w:rsidR="009C03C4" w:rsidRPr="00360F8A" w:rsidRDefault="009C03C4" w:rsidP="009C03C4">
      <w:pPr>
        <w:pStyle w:val="Default"/>
      </w:pPr>
      <w:r w:rsidRPr="00360F8A">
        <w:t xml:space="preserve">Проверка знаний и отслеживание результатов является важной составляющей процесса обучения, для отслеживания пробелов в знаниях и навыках и корректировки при дальнейшем обучении. </w:t>
      </w:r>
      <w:proofErr w:type="gramStart"/>
      <w:r w:rsidRPr="00360F8A">
        <w:t xml:space="preserve">Оценивание результатов провожу на разных этапах урока – при изложении новой темы (вопросы по озвученному материалу), на лабораторной работе (качество выполнения заданий, соответствие требованиям), на практическом работе (степень самостоятельности, проявление творчества). </w:t>
      </w:r>
      <w:proofErr w:type="gramEnd"/>
    </w:p>
    <w:p w:rsidR="009C03C4" w:rsidRPr="00360F8A" w:rsidRDefault="009C03C4" w:rsidP="009C03C4">
      <w:pPr>
        <w:pStyle w:val="Default"/>
      </w:pPr>
      <w:r w:rsidRPr="00360F8A">
        <w:t xml:space="preserve">Предполагается, что вышеуказанные меры направлены на активизацию самостоятельной работы учащихся. Я задаю контрольные точки, как бы ―выталкивая‖ учащегося в рефлексивную позицию. Ориентируясь на эти контрольные точки, учащийся осознает, </w:t>
      </w:r>
      <w:r w:rsidRPr="00360F8A">
        <w:lastRenderedPageBreak/>
        <w:t xml:space="preserve">достиг он поставленных перед ним целей (результата) или нет. Если </w:t>
      </w:r>
      <w:proofErr w:type="gramStart"/>
      <w:r w:rsidRPr="00360F8A">
        <w:t>планируемый результат не достигнут</w:t>
      </w:r>
      <w:proofErr w:type="gramEnd"/>
      <w:r w:rsidRPr="00360F8A">
        <w:t xml:space="preserve">, учащийся самостоятельно разбирается в своих ошибках и ищет средства достижения планируемых целей. Такие действия учащегося неизбежно расширяют смысловое пространство задачи, порождают новые мотивы и цели, помогают найти или выбрать более эффективные средства их достижения, становясь ступенькой для выхода на другой, более высокий уровень понимания ситуации, что, в свою очередь, выводит на другой уровень мышления – по развивающейся спирали. </w:t>
      </w:r>
    </w:p>
    <w:p w:rsidR="009C03C4" w:rsidRPr="00360F8A" w:rsidRDefault="009C03C4" w:rsidP="009C03C4">
      <w:pPr>
        <w:pStyle w:val="Default"/>
      </w:pPr>
      <w:r w:rsidRPr="00360F8A">
        <w:t xml:space="preserve">Также используются дополнительные формы контроля: </w:t>
      </w:r>
    </w:p>
    <w:p w:rsidR="009C03C4" w:rsidRPr="00360F8A" w:rsidRDefault="009C03C4" w:rsidP="009C03C4">
      <w:pPr>
        <w:pStyle w:val="Default"/>
        <w:spacing w:after="70"/>
      </w:pPr>
      <w:r w:rsidRPr="00360F8A">
        <w:t xml:space="preserve">1. Самоконтроль и взаимоконтроль (сопоставительного характера); </w:t>
      </w:r>
    </w:p>
    <w:p w:rsidR="009C03C4" w:rsidRPr="00360F8A" w:rsidRDefault="009C03C4" w:rsidP="000608E6">
      <w:pPr>
        <w:pStyle w:val="Default"/>
      </w:pPr>
      <w:r w:rsidRPr="00360F8A">
        <w:t xml:space="preserve">2. Зачет по теме; </w:t>
      </w:r>
    </w:p>
    <w:p w:rsidR="009C03C4" w:rsidRPr="00360F8A" w:rsidRDefault="009C03C4" w:rsidP="009C03C4">
      <w:pPr>
        <w:pStyle w:val="Default"/>
      </w:pPr>
      <w:r w:rsidRPr="00360F8A">
        <w:t xml:space="preserve">3. Тестирование – провожу периодически, применительно к отдельным темам. </w:t>
      </w:r>
    </w:p>
    <w:p w:rsidR="009C03C4" w:rsidRPr="00360F8A" w:rsidRDefault="009C03C4" w:rsidP="009C03C4">
      <w:pPr>
        <w:pStyle w:val="Default"/>
      </w:pPr>
    </w:p>
    <w:p w:rsidR="009C03C4" w:rsidRPr="00360F8A" w:rsidRDefault="009C03C4" w:rsidP="009C03C4">
      <w:pPr>
        <w:pStyle w:val="Default"/>
      </w:pPr>
      <w:r w:rsidRPr="00360F8A">
        <w:t xml:space="preserve">Постоянное развитие современных информационных технологий требует систематического обновления теоретических педагогических и методических знаний. </w:t>
      </w:r>
    </w:p>
    <w:p w:rsidR="00C76874" w:rsidRPr="00360F8A" w:rsidRDefault="009C03C4" w:rsidP="009C03C4">
      <w:pPr>
        <w:rPr>
          <w:sz w:val="24"/>
          <w:szCs w:val="24"/>
        </w:rPr>
      </w:pPr>
      <w:r w:rsidRPr="00360F8A">
        <w:rPr>
          <w:sz w:val="24"/>
          <w:szCs w:val="24"/>
        </w:rPr>
        <w:t>Для этого мне приходится непрерывно пополнять набор учебной, методической и справочной литературы, расширять и подтверждать уровень собственных знаний и умений, знакомиться и делиться новым педагогическим опытом на различных уровнях.</w:t>
      </w:r>
    </w:p>
    <w:sectPr w:rsidR="00C76874" w:rsidRPr="00360F8A" w:rsidSect="00360F8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B45E45"/>
    <w:multiLevelType w:val="hybridMultilevel"/>
    <w:tmpl w:val="D71432D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815C9E"/>
    <w:multiLevelType w:val="hybridMultilevel"/>
    <w:tmpl w:val="776F1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6AEA36"/>
    <w:multiLevelType w:val="hybridMultilevel"/>
    <w:tmpl w:val="FE00DE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1D4684"/>
    <w:multiLevelType w:val="hybridMultilevel"/>
    <w:tmpl w:val="EE3CB3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40D9C7"/>
    <w:multiLevelType w:val="hybridMultilevel"/>
    <w:tmpl w:val="98E13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EA9C59F"/>
    <w:multiLevelType w:val="hybridMultilevel"/>
    <w:tmpl w:val="756DF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9E8F224"/>
    <w:multiLevelType w:val="hybridMultilevel"/>
    <w:tmpl w:val="CD1C25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C03C4"/>
    <w:rsid w:val="000608E6"/>
    <w:rsid w:val="00184AD0"/>
    <w:rsid w:val="001D23DF"/>
    <w:rsid w:val="00360F8A"/>
    <w:rsid w:val="0049321C"/>
    <w:rsid w:val="0076246A"/>
    <w:rsid w:val="009C03C4"/>
    <w:rsid w:val="00BA7E7B"/>
    <w:rsid w:val="00BC3FD8"/>
    <w:rsid w:val="00CB7055"/>
    <w:rsid w:val="00DE4649"/>
    <w:rsid w:val="00EA4A36"/>
    <w:rsid w:val="00EF7FC4"/>
    <w:rsid w:val="00F1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95C07-FA12-4E5A-AE3E-0B60F850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2012-04-22T10:27:00Z</dcterms:created>
  <dcterms:modified xsi:type="dcterms:W3CDTF">2012-04-25T06:35:00Z</dcterms:modified>
</cp:coreProperties>
</file>