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D2" w:rsidRPr="00553786" w:rsidRDefault="00142FD2" w:rsidP="00142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8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42FD2" w:rsidRPr="00553786" w:rsidRDefault="00142FD2" w:rsidP="00142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142FD2" w:rsidRPr="00553786" w:rsidRDefault="00142FD2" w:rsidP="00142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3786">
        <w:rPr>
          <w:rFonts w:ascii="Times New Roman" w:hAnsi="Times New Roman" w:cs="Times New Roman"/>
          <w:sz w:val="24"/>
          <w:szCs w:val="24"/>
        </w:rPr>
        <w:t>__</w:t>
      </w:r>
      <w:r w:rsidRPr="00A7760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proofErr w:type="spellEnd"/>
      <w:r w:rsidRPr="00A77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</w:t>
      </w:r>
      <w:r w:rsidRPr="00A7760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Погроминская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142FD2" w:rsidRPr="00553786" w:rsidRDefault="00142FD2" w:rsidP="00142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3786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(указывается полное наименование соискателя лицензии (лицензиата</w:t>
      </w:r>
      <w:proofErr w:type="gramStart"/>
      <w:r w:rsidRPr="00553786">
        <w:rPr>
          <w:rFonts w:ascii="Times New Roman" w:hAnsi="Times New Roman" w:cs="Times New Roman"/>
          <w:sz w:val="28"/>
          <w:szCs w:val="28"/>
          <w:vertAlign w:val="superscript"/>
        </w:rPr>
        <w:t>)в</w:t>
      </w:r>
      <w:proofErr w:type="gramEnd"/>
      <w:r w:rsidRPr="00553786">
        <w:rPr>
          <w:rFonts w:ascii="Times New Roman" w:hAnsi="Times New Roman" w:cs="Times New Roman"/>
          <w:sz w:val="28"/>
          <w:szCs w:val="28"/>
          <w:vertAlign w:val="superscript"/>
        </w:rPr>
        <w:t xml:space="preserve"> соответствии с его уставом)</w:t>
      </w:r>
    </w:p>
    <w:p w:rsidR="00142FD2" w:rsidRDefault="00142FD2" w:rsidP="00142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t xml:space="preserve">    Раздел 1. Обеспечение образовательной деятельности оснащенными зданиями, строениями, сооружениями, помещениями и  территориями </w:t>
      </w:r>
      <w:proofErr w:type="gramStart"/>
      <w:r w:rsidRPr="005537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3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FD2" w:rsidRPr="00553786" w:rsidRDefault="00142FD2" w:rsidP="00142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786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553786">
        <w:rPr>
          <w:rFonts w:ascii="Times New Roman" w:hAnsi="Times New Roman" w:cs="Times New Roman"/>
          <w:sz w:val="24"/>
          <w:szCs w:val="24"/>
        </w:rPr>
        <w:t xml:space="preserve"> из мест осуществления образовательной деятельности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5"/>
        <w:gridCol w:w="2693"/>
        <w:gridCol w:w="1559"/>
        <w:gridCol w:w="1363"/>
        <w:gridCol w:w="1614"/>
        <w:gridCol w:w="1559"/>
        <w:gridCol w:w="1560"/>
        <w:gridCol w:w="3260"/>
      </w:tblGrid>
      <w:tr w:rsidR="00142FD2" w:rsidRPr="008D4E46" w:rsidTr="000C7036">
        <w:trPr>
          <w:trHeight w:val="56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N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D4E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4E46">
              <w:rPr>
                <w:rFonts w:ascii="Times New Roman" w:hAnsi="Times New Roman" w:cs="Times New Roman"/>
              </w:rPr>
              <w:t>/</w:t>
            </w:r>
            <w:proofErr w:type="spellStart"/>
            <w:r w:rsidRPr="008D4E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Адрес          </w:t>
            </w:r>
            <w:r w:rsidRPr="008D4E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8D4E46">
              <w:rPr>
                <w:rFonts w:ascii="Times New Roman" w:hAnsi="Times New Roman" w:cs="Times New Roman"/>
              </w:rPr>
              <w:t>местоп</w:t>
            </w:r>
            <w:proofErr w:type="gramStart"/>
            <w:r w:rsidRPr="008D4E46">
              <w:rPr>
                <w:rFonts w:ascii="Times New Roman" w:hAnsi="Times New Roman" w:cs="Times New Roman"/>
              </w:rPr>
              <w:t>о</w:t>
            </w:r>
            <w:proofErr w:type="spellEnd"/>
            <w:r w:rsidRPr="008D4E46">
              <w:rPr>
                <w:rFonts w:ascii="Times New Roman" w:hAnsi="Times New Roman" w:cs="Times New Roman"/>
              </w:rPr>
              <w:t>-</w:t>
            </w:r>
            <w:proofErr w:type="gramEnd"/>
            <w:r w:rsidRPr="008D4E46">
              <w:rPr>
                <w:rFonts w:ascii="Times New Roman" w:hAnsi="Times New Roman" w:cs="Times New Roman"/>
              </w:rPr>
              <w:t xml:space="preserve">     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r w:rsidRPr="008D4E46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8D4E46">
              <w:rPr>
                <w:rFonts w:ascii="Times New Roman" w:hAnsi="Times New Roman" w:cs="Times New Roman"/>
              </w:rPr>
              <w:t xml:space="preserve">)  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здания,   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строения, 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сооружения,    </w:t>
            </w:r>
            <w:r w:rsidRPr="008D4E46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E46">
              <w:rPr>
                <w:rFonts w:ascii="Times New Roman" w:hAnsi="Times New Roman" w:cs="Times New Roman"/>
              </w:rPr>
              <w:t>Назначение оснаще</w:t>
            </w:r>
            <w:r w:rsidRPr="008D4E46">
              <w:rPr>
                <w:rFonts w:ascii="Times New Roman" w:hAnsi="Times New Roman" w:cs="Times New Roman"/>
              </w:rPr>
              <w:t>н</w:t>
            </w:r>
            <w:r w:rsidRPr="008D4E46">
              <w:rPr>
                <w:rFonts w:ascii="Times New Roman" w:hAnsi="Times New Roman" w:cs="Times New Roman"/>
              </w:rPr>
              <w:t>ных зданий, строений, соор</w:t>
            </w:r>
            <w:r w:rsidRPr="008D4E46">
              <w:rPr>
                <w:rFonts w:ascii="Times New Roman" w:hAnsi="Times New Roman" w:cs="Times New Roman"/>
              </w:rPr>
              <w:t>у</w:t>
            </w:r>
            <w:r w:rsidRPr="008D4E46">
              <w:rPr>
                <w:rFonts w:ascii="Times New Roman" w:hAnsi="Times New Roman" w:cs="Times New Roman"/>
              </w:rPr>
              <w:t>жений, помещений (уче</w:t>
            </w:r>
            <w:r w:rsidRPr="008D4E46">
              <w:rPr>
                <w:rFonts w:ascii="Times New Roman" w:hAnsi="Times New Roman" w:cs="Times New Roman"/>
              </w:rPr>
              <w:t>б</w:t>
            </w:r>
            <w:r w:rsidRPr="008D4E46">
              <w:rPr>
                <w:rFonts w:ascii="Times New Roman" w:hAnsi="Times New Roman" w:cs="Times New Roman"/>
              </w:rPr>
              <w:t>ные, учебно-лабораторные, админис</w:t>
            </w:r>
            <w:r w:rsidRPr="008D4E4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ративные, п</w:t>
            </w:r>
            <w:r w:rsidRPr="008D4E46">
              <w:rPr>
                <w:rFonts w:ascii="Times New Roman" w:hAnsi="Times New Roman" w:cs="Times New Roman"/>
              </w:rPr>
              <w:t>одсобные, п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мещения  для занятия  ф</w:t>
            </w:r>
            <w:r w:rsidRPr="008D4E46">
              <w:rPr>
                <w:rFonts w:ascii="Times New Roman" w:hAnsi="Times New Roman" w:cs="Times New Roman"/>
              </w:rPr>
              <w:t>и</w:t>
            </w:r>
            <w:r w:rsidRPr="008D4E46">
              <w:rPr>
                <w:rFonts w:ascii="Times New Roman" w:hAnsi="Times New Roman" w:cs="Times New Roman"/>
              </w:rPr>
              <w:t>зической культурой  и спортом, для обесп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 xml:space="preserve">чения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обучающихся,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E46">
              <w:rPr>
                <w:rFonts w:ascii="Times New Roman" w:hAnsi="Times New Roman" w:cs="Times New Roman"/>
              </w:rPr>
              <w:t xml:space="preserve"> восп</w:t>
            </w:r>
            <w:r w:rsidRPr="008D4E46">
              <w:rPr>
                <w:rFonts w:ascii="Times New Roman" w:hAnsi="Times New Roman" w:cs="Times New Roman"/>
              </w:rPr>
              <w:t>и</w:t>
            </w:r>
            <w:r w:rsidRPr="008D4E46">
              <w:rPr>
                <w:rFonts w:ascii="Times New Roman" w:hAnsi="Times New Roman" w:cs="Times New Roman"/>
              </w:rPr>
              <w:t>тан</w:t>
            </w:r>
            <w:r>
              <w:rPr>
                <w:rFonts w:ascii="Times New Roman" w:hAnsi="Times New Roman" w:cs="Times New Roman"/>
              </w:rPr>
              <w:t xml:space="preserve">ников и  </w:t>
            </w:r>
            <w:r w:rsidRPr="008D4E46">
              <w:rPr>
                <w:rFonts w:ascii="Times New Roman" w:hAnsi="Times New Roman" w:cs="Times New Roman"/>
              </w:rPr>
              <w:t>работников пит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 xml:space="preserve">нием  и медицинским    </w:t>
            </w:r>
            <w:r w:rsidRPr="008D4E46">
              <w:rPr>
                <w:rFonts w:ascii="Times New Roman" w:hAnsi="Times New Roman" w:cs="Times New Roman"/>
              </w:rPr>
              <w:br/>
              <w:t xml:space="preserve">обслуживанием, иное) </w:t>
            </w:r>
            <w:r w:rsidRPr="008D4E46">
              <w:rPr>
                <w:rFonts w:ascii="Times New Roman" w:hAnsi="Times New Roman" w:cs="Times New Roman"/>
              </w:rPr>
              <w:br/>
              <w:t xml:space="preserve"> с указанием площади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  (кв. 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Основание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r w:rsidRPr="008D4E46">
              <w:rPr>
                <w:rFonts w:ascii="Times New Roman" w:hAnsi="Times New Roman" w:cs="Times New Roman"/>
              </w:rPr>
              <w:t>возникн</w:t>
            </w:r>
            <w:proofErr w:type="gramStart"/>
            <w:r w:rsidRPr="008D4E46">
              <w:rPr>
                <w:rFonts w:ascii="Times New Roman" w:hAnsi="Times New Roman" w:cs="Times New Roman"/>
              </w:rPr>
              <w:t>о</w:t>
            </w:r>
            <w:proofErr w:type="spellEnd"/>
            <w:r w:rsidRPr="008D4E46">
              <w:rPr>
                <w:rFonts w:ascii="Times New Roman" w:hAnsi="Times New Roman" w:cs="Times New Roman"/>
              </w:rPr>
              <w:t>-</w:t>
            </w:r>
            <w:proofErr w:type="gramEnd"/>
            <w:r w:rsidRPr="008D4E46">
              <w:rPr>
                <w:rFonts w:ascii="Times New Roman" w:hAnsi="Times New Roman" w:cs="Times New Roman"/>
              </w:rPr>
              <w:t xml:space="preserve">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r w:rsidRPr="008D4E46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8D4E46">
              <w:rPr>
                <w:rFonts w:ascii="Times New Roman" w:hAnsi="Times New Roman" w:cs="Times New Roman"/>
              </w:rPr>
              <w:t xml:space="preserve">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8D4E46">
              <w:rPr>
                <w:rFonts w:ascii="Times New Roman" w:hAnsi="Times New Roman" w:cs="Times New Roman"/>
              </w:rPr>
              <w:br/>
              <w:t>(собстве</w:t>
            </w:r>
            <w:r w:rsidRPr="008D4E46">
              <w:rPr>
                <w:rFonts w:ascii="Times New Roman" w:hAnsi="Times New Roman" w:cs="Times New Roman"/>
              </w:rPr>
              <w:t>н</w:t>
            </w:r>
            <w:r w:rsidRPr="008D4E46">
              <w:rPr>
                <w:rFonts w:ascii="Times New Roman" w:hAnsi="Times New Roman" w:cs="Times New Roman"/>
              </w:rPr>
              <w:t>ность или иное вещное право (опер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>тивное</w:t>
            </w:r>
            <w:r w:rsidRPr="008D4E46">
              <w:rPr>
                <w:rFonts w:ascii="Times New Roman" w:hAnsi="Times New Roman" w:cs="Times New Roman"/>
              </w:rPr>
              <w:br/>
              <w:t xml:space="preserve"> управление, </w:t>
            </w:r>
            <w:r w:rsidRPr="008D4E46">
              <w:rPr>
                <w:rFonts w:ascii="Times New Roman" w:hAnsi="Times New Roman" w:cs="Times New Roman"/>
              </w:rPr>
              <w:br/>
              <w:t>хозяйстве</w:t>
            </w:r>
            <w:r w:rsidRPr="008D4E46">
              <w:rPr>
                <w:rFonts w:ascii="Times New Roman" w:hAnsi="Times New Roman" w:cs="Times New Roman"/>
              </w:rPr>
              <w:t>н</w:t>
            </w:r>
            <w:r w:rsidRPr="008D4E46">
              <w:rPr>
                <w:rFonts w:ascii="Times New Roman" w:hAnsi="Times New Roman" w:cs="Times New Roman"/>
              </w:rPr>
              <w:t>ное</w:t>
            </w:r>
            <w:r w:rsidRPr="008D4E46">
              <w:rPr>
                <w:rFonts w:ascii="Times New Roman" w:hAnsi="Times New Roman" w:cs="Times New Roman"/>
              </w:rPr>
              <w:br/>
              <w:t xml:space="preserve">  ведение),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аренда,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субаренда, </w:t>
            </w:r>
            <w:r w:rsidRPr="008D4E46">
              <w:rPr>
                <w:rFonts w:ascii="Times New Roman" w:hAnsi="Times New Roman" w:cs="Times New Roman"/>
              </w:rPr>
              <w:br/>
              <w:t>безвозмез</w:t>
            </w:r>
            <w:r w:rsidRPr="008D4E46">
              <w:rPr>
                <w:rFonts w:ascii="Times New Roman" w:hAnsi="Times New Roman" w:cs="Times New Roman"/>
              </w:rPr>
              <w:t>д</w:t>
            </w:r>
            <w:r w:rsidRPr="008D4E46">
              <w:rPr>
                <w:rFonts w:ascii="Times New Roman" w:hAnsi="Times New Roman" w:cs="Times New Roman"/>
              </w:rPr>
              <w:t>ное</w:t>
            </w:r>
            <w:r w:rsidRPr="008D4E46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Полное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наименов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 xml:space="preserve">ние </w:t>
            </w:r>
            <w:r w:rsidRPr="008D4E46">
              <w:rPr>
                <w:rFonts w:ascii="Times New Roman" w:hAnsi="Times New Roman" w:cs="Times New Roman"/>
              </w:rPr>
              <w:br/>
              <w:t xml:space="preserve"> собстве</w:t>
            </w:r>
            <w:r w:rsidRPr="008D4E46">
              <w:rPr>
                <w:rFonts w:ascii="Times New Roman" w:hAnsi="Times New Roman" w:cs="Times New Roman"/>
              </w:rPr>
              <w:t>н</w:t>
            </w:r>
            <w:r w:rsidRPr="008D4E46">
              <w:rPr>
                <w:rFonts w:ascii="Times New Roman" w:hAnsi="Times New Roman" w:cs="Times New Roman"/>
              </w:rPr>
              <w:t xml:space="preserve">ника </w:t>
            </w:r>
            <w:r w:rsidRPr="008D4E46">
              <w:rPr>
                <w:rFonts w:ascii="Times New Roman" w:hAnsi="Times New Roman" w:cs="Times New Roman"/>
              </w:rPr>
              <w:br/>
              <w:t>(арендод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>теля,</w:t>
            </w:r>
            <w:r w:rsidRPr="008D4E46">
              <w:rPr>
                <w:rFonts w:ascii="Times New Roman" w:hAnsi="Times New Roman" w:cs="Times New Roman"/>
              </w:rPr>
              <w:br/>
              <w:t xml:space="preserve"> ссудодат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 xml:space="preserve">ля)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объекта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недвиж</w:t>
            </w:r>
            <w:r w:rsidRPr="008D4E46">
              <w:rPr>
                <w:rFonts w:ascii="Times New Roman" w:hAnsi="Times New Roman" w:cs="Times New Roman"/>
              </w:rPr>
              <w:t>и</w:t>
            </w:r>
            <w:r w:rsidRPr="008D4E46">
              <w:rPr>
                <w:rFonts w:ascii="Times New Roman" w:hAnsi="Times New Roman" w:cs="Times New Roman"/>
              </w:rPr>
              <w:t xml:space="preserve">мого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>Документ -</w:t>
            </w:r>
            <w:r w:rsidRPr="008D4E46">
              <w:rPr>
                <w:rFonts w:ascii="Times New Roman" w:hAnsi="Times New Roman" w:cs="Times New Roman"/>
              </w:rPr>
              <w:br/>
              <w:t xml:space="preserve">основание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r w:rsidRPr="008D4E46">
              <w:rPr>
                <w:rFonts w:ascii="Times New Roman" w:hAnsi="Times New Roman" w:cs="Times New Roman"/>
              </w:rPr>
              <w:t>возникн</w:t>
            </w:r>
            <w:proofErr w:type="gramStart"/>
            <w:r w:rsidRPr="008D4E46">
              <w:rPr>
                <w:rFonts w:ascii="Times New Roman" w:hAnsi="Times New Roman" w:cs="Times New Roman"/>
              </w:rPr>
              <w:t>о</w:t>
            </w:r>
            <w:proofErr w:type="spellEnd"/>
            <w:r w:rsidRPr="008D4E46">
              <w:rPr>
                <w:rFonts w:ascii="Times New Roman" w:hAnsi="Times New Roman" w:cs="Times New Roman"/>
              </w:rPr>
              <w:t>-</w:t>
            </w:r>
            <w:proofErr w:type="gramEnd"/>
            <w:r w:rsidRPr="008D4E46">
              <w:rPr>
                <w:rFonts w:ascii="Times New Roman" w:hAnsi="Times New Roman" w:cs="Times New Roman"/>
              </w:rPr>
              <w:t xml:space="preserve">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r w:rsidRPr="008D4E46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8D4E46">
              <w:rPr>
                <w:rFonts w:ascii="Times New Roman" w:hAnsi="Times New Roman" w:cs="Times New Roman"/>
              </w:rPr>
              <w:t xml:space="preserve">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8D4E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8D4E46">
              <w:rPr>
                <w:rFonts w:ascii="Times New Roman" w:hAnsi="Times New Roman" w:cs="Times New Roman"/>
              </w:rPr>
              <w:t>указыва</w:t>
            </w:r>
            <w:proofErr w:type="spellEnd"/>
            <w:r w:rsidRPr="008D4E46">
              <w:rPr>
                <w:rFonts w:ascii="Times New Roman" w:hAnsi="Times New Roman" w:cs="Times New Roman"/>
              </w:rPr>
              <w:t xml:space="preserve">-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r w:rsidRPr="008D4E46">
              <w:rPr>
                <w:rFonts w:ascii="Times New Roman" w:hAnsi="Times New Roman" w:cs="Times New Roman"/>
              </w:rPr>
              <w:t>ются</w:t>
            </w:r>
            <w:proofErr w:type="spellEnd"/>
            <w:r w:rsidRPr="008D4E46">
              <w:rPr>
                <w:rFonts w:ascii="Times New Roman" w:hAnsi="Times New Roman" w:cs="Times New Roman"/>
              </w:rPr>
              <w:t xml:space="preserve"> 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реквизиты </w:t>
            </w:r>
            <w:r w:rsidRPr="008D4E46">
              <w:rPr>
                <w:rFonts w:ascii="Times New Roman" w:hAnsi="Times New Roman" w:cs="Times New Roman"/>
              </w:rPr>
              <w:br/>
              <w:t xml:space="preserve">и сроки   </w:t>
            </w:r>
            <w:r w:rsidRPr="008D4E46">
              <w:rPr>
                <w:rFonts w:ascii="Times New Roman" w:hAnsi="Times New Roman" w:cs="Times New Roman"/>
              </w:rPr>
              <w:br/>
              <w:t>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Кадастровый  </w:t>
            </w:r>
            <w:r w:rsidRPr="008D4E46">
              <w:rPr>
                <w:rFonts w:ascii="Times New Roman" w:hAnsi="Times New Roman" w:cs="Times New Roman"/>
              </w:rPr>
              <w:br/>
              <w:t xml:space="preserve">(или </w:t>
            </w:r>
            <w:proofErr w:type="spellStart"/>
            <w:r w:rsidRPr="008D4E46">
              <w:rPr>
                <w:rFonts w:ascii="Times New Roman" w:hAnsi="Times New Roman" w:cs="Times New Roman"/>
              </w:rPr>
              <w:t>усло</w:t>
            </w:r>
            <w:proofErr w:type="gramStart"/>
            <w:r w:rsidRPr="008D4E46">
              <w:rPr>
                <w:rFonts w:ascii="Times New Roman" w:hAnsi="Times New Roman" w:cs="Times New Roman"/>
              </w:rPr>
              <w:t>в</w:t>
            </w:r>
            <w:proofErr w:type="spellEnd"/>
            <w:r w:rsidRPr="008D4E46">
              <w:rPr>
                <w:rFonts w:ascii="Times New Roman" w:hAnsi="Times New Roman" w:cs="Times New Roman"/>
              </w:rPr>
              <w:t>-</w:t>
            </w:r>
            <w:proofErr w:type="gramEnd"/>
            <w:r w:rsidRPr="008D4E46">
              <w:rPr>
                <w:rFonts w:ascii="Times New Roman" w:hAnsi="Times New Roman" w:cs="Times New Roman"/>
              </w:rPr>
              <w:t xml:space="preserve"> 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r w:rsidRPr="008D4E46">
              <w:rPr>
                <w:rFonts w:ascii="Times New Roman" w:hAnsi="Times New Roman" w:cs="Times New Roman"/>
              </w:rPr>
              <w:t>ный</w:t>
            </w:r>
            <w:proofErr w:type="spellEnd"/>
            <w:r w:rsidRPr="008D4E46">
              <w:rPr>
                <w:rFonts w:ascii="Times New Roman" w:hAnsi="Times New Roman" w:cs="Times New Roman"/>
              </w:rPr>
              <w:t xml:space="preserve">) номер   </w:t>
            </w:r>
            <w:r w:rsidRPr="008D4E46">
              <w:rPr>
                <w:rFonts w:ascii="Times New Roman" w:hAnsi="Times New Roman" w:cs="Times New Roman"/>
              </w:rPr>
              <w:br/>
              <w:t xml:space="preserve">объекта      </w:t>
            </w:r>
            <w:r w:rsidRPr="008D4E46">
              <w:rPr>
                <w:rFonts w:ascii="Times New Roman" w:hAnsi="Times New Roman" w:cs="Times New Roman"/>
              </w:rPr>
              <w:br/>
              <w:t>недвижим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сти, код ОК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>ТО по месту нахождения объекта н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Номер записи регистрации  </w:t>
            </w:r>
            <w:r w:rsidRPr="008D4E46">
              <w:rPr>
                <w:rFonts w:ascii="Times New Roman" w:hAnsi="Times New Roman" w:cs="Times New Roman"/>
              </w:rPr>
              <w:br/>
              <w:t xml:space="preserve">в Едином  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r w:rsidRPr="008D4E46">
              <w:rPr>
                <w:rFonts w:ascii="Times New Roman" w:hAnsi="Times New Roman" w:cs="Times New Roman"/>
              </w:rPr>
              <w:t>государс</w:t>
            </w:r>
            <w:proofErr w:type="gramStart"/>
            <w:r w:rsidRPr="008D4E46">
              <w:rPr>
                <w:rFonts w:ascii="Times New Roman" w:hAnsi="Times New Roman" w:cs="Times New Roman"/>
              </w:rPr>
              <w:t>т</w:t>
            </w:r>
            <w:proofErr w:type="spellEnd"/>
            <w:r w:rsidRPr="008D4E46">
              <w:rPr>
                <w:rFonts w:ascii="Times New Roman" w:hAnsi="Times New Roman" w:cs="Times New Roman"/>
              </w:rPr>
              <w:t>-</w:t>
            </w:r>
            <w:proofErr w:type="gramEnd"/>
            <w:r w:rsidRPr="008D4E46">
              <w:rPr>
                <w:rFonts w:ascii="Times New Roman" w:hAnsi="Times New Roman" w:cs="Times New Roman"/>
              </w:rPr>
              <w:t xml:space="preserve"> </w:t>
            </w:r>
            <w:r w:rsidRPr="008D4E46">
              <w:rPr>
                <w:rFonts w:ascii="Times New Roman" w:hAnsi="Times New Roman" w:cs="Times New Roman"/>
              </w:rPr>
              <w:br/>
              <w:t xml:space="preserve">венном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реестре    </w:t>
            </w:r>
            <w:r w:rsidRPr="008D4E46">
              <w:rPr>
                <w:rFonts w:ascii="Times New Roman" w:hAnsi="Times New Roman" w:cs="Times New Roman"/>
              </w:rPr>
              <w:br/>
              <w:t xml:space="preserve">прав на    </w:t>
            </w:r>
            <w:r w:rsidRPr="008D4E46">
              <w:rPr>
                <w:rFonts w:ascii="Times New Roman" w:hAnsi="Times New Roman" w:cs="Times New Roman"/>
              </w:rPr>
              <w:br/>
              <w:t xml:space="preserve">недвижимое </w:t>
            </w:r>
            <w:r w:rsidRPr="008D4E46">
              <w:rPr>
                <w:rFonts w:ascii="Times New Roman" w:hAnsi="Times New Roman" w:cs="Times New Roman"/>
              </w:rPr>
              <w:br/>
              <w:t xml:space="preserve">имущество  </w:t>
            </w:r>
            <w:r w:rsidRPr="008D4E46">
              <w:rPr>
                <w:rFonts w:ascii="Times New Roman" w:hAnsi="Times New Roman" w:cs="Times New Roman"/>
              </w:rPr>
              <w:br/>
              <w:t xml:space="preserve">и сделок   </w:t>
            </w:r>
            <w:r w:rsidRPr="008D4E46">
              <w:rPr>
                <w:rFonts w:ascii="Times New Roman" w:hAnsi="Times New Roman" w:cs="Times New Roman"/>
              </w:rPr>
              <w:br/>
              <w:t>с ним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Реквизиты   </w:t>
            </w:r>
            <w:r w:rsidRPr="008D4E46">
              <w:rPr>
                <w:rFonts w:ascii="Times New Roman" w:hAnsi="Times New Roman" w:cs="Times New Roman"/>
              </w:rPr>
              <w:br/>
              <w:t>выданного в установленном п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рядке санитарно-эпидемиологического заключ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ния о соответствии санита</w:t>
            </w:r>
            <w:r w:rsidRPr="008D4E46">
              <w:rPr>
                <w:rFonts w:ascii="Times New Roman" w:hAnsi="Times New Roman" w:cs="Times New Roman"/>
              </w:rPr>
              <w:t>р</w:t>
            </w:r>
            <w:r w:rsidRPr="008D4E46">
              <w:rPr>
                <w:rFonts w:ascii="Times New Roman" w:hAnsi="Times New Roman" w:cs="Times New Roman"/>
              </w:rPr>
              <w:t>ным правилам и нормам зданий, строений, сооружений, помещ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ний и заключения о соответс</w:t>
            </w:r>
            <w:r w:rsidRPr="008D4E46">
              <w:rPr>
                <w:rFonts w:ascii="Times New Roman" w:hAnsi="Times New Roman" w:cs="Times New Roman"/>
              </w:rPr>
              <w:t>т</w:t>
            </w:r>
            <w:r w:rsidRPr="008D4E46">
              <w:rPr>
                <w:rFonts w:ascii="Times New Roman" w:hAnsi="Times New Roman" w:cs="Times New Roman"/>
              </w:rPr>
              <w:t>вии объекта защиты обязател</w:t>
            </w:r>
            <w:r w:rsidRPr="008D4E46">
              <w:rPr>
                <w:rFonts w:ascii="Times New Roman" w:hAnsi="Times New Roman" w:cs="Times New Roman"/>
              </w:rPr>
              <w:t>ь</w:t>
            </w:r>
            <w:r w:rsidRPr="008D4E46">
              <w:rPr>
                <w:rFonts w:ascii="Times New Roman" w:hAnsi="Times New Roman" w:cs="Times New Roman"/>
              </w:rPr>
              <w:t>ным требованиям пожарной безопасности при осуществл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нии образовательной деятельн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сти (в случае если соискателем лицензии (лицензиатом) являе</w:t>
            </w:r>
            <w:r w:rsidRPr="008D4E46">
              <w:rPr>
                <w:rFonts w:ascii="Times New Roman" w:hAnsi="Times New Roman" w:cs="Times New Roman"/>
              </w:rPr>
              <w:t>т</w:t>
            </w:r>
            <w:r w:rsidRPr="008D4E46">
              <w:rPr>
                <w:rFonts w:ascii="Times New Roman" w:hAnsi="Times New Roman" w:cs="Times New Roman"/>
              </w:rPr>
              <w:t>ся образовательная орган</w:t>
            </w:r>
            <w:r w:rsidRPr="008D4E46">
              <w:rPr>
                <w:rFonts w:ascii="Times New Roman" w:hAnsi="Times New Roman" w:cs="Times New Roman"/>
              </w:rPr>
              <w:t>и</w:t>
            </w:r>
            <w:r w:rsidRPr="008D4E46">
              <w:rPr>
                <w:rFonts w:ascii="Times New Roman" w:hAnsi="Times New Roman" w:cs="Times New Roman"/>
              </w:rPr>
              <w:t>зация)</w:t>
            </w:r>
          </w:p>
        </w:tc>
      </w:tr>
      <w:tr w:rsidR="00142FD2" w:rsidRPr="008D4E46" w:rsidTr="000C703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2FD2" w:rsidRPr="008D4E46" w:rsidTr="000C7036">
        <w:trPr>
          <w:trHeight w:val="374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461100,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Тоцкий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нина, 28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начальных классов № 2 37,8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начальных классов № 4 39,2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2A57">
              <w:rPr>
                <w:rFonts w:ascii="Times New Roman" w:hAnsi="Times New Roman"/>
                <w:sz w:val="24"/>
                <w:szCs w:val="24"/>
              </w:rPr>
              <w:t xml:space="preserve">портивный зал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267,2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77606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</w:t>
            </w:r>
            <w:r w:rsidRPr="0060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 русского языка 33,8 кв.м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языка 34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34,2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42FD2" w:rsidRPr="00D837B9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 34,3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Тоцкого района 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бургской области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гистрации права 56-АБ 607060 от 17.04.2012 г</w:t>
            </w: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гистрации права 56-АБ 607054 от 17.04.2012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56-56-35/001/2008-130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56-56-35/001/2008-119</w:t>
            </w: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56-56-11/003/2012-283от 17.04.2012 г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56-56-11/003/2012-279 от 17.04.2012</w:t>
            </w: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1.Санитарно – эпидемиолог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заключение № 56.06.01.000.М.000010.01.16 от 21.01.2016 г.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Заключение санитарно – эпидемиологической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тизы № 56.ФБУЗ.04.01-12.2015-0837 ОТ 30.12.2015 г. </w:t>
            </w: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3.Заключение № 4 о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(несоответствии)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защиты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требованиям пожарной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от 1.12.2015 г.</w:t>
            </w:r>
          </w:p>
        </w:tc>
      </w:tr>
      <w:tr w:rsidR="00142FD2" w:rsidRPr="008D4E46" w:rsidTr="000C703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514,2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42FD2" w:rsidRPr="00553786" w:rsidRDefault="00142FD2" w:rsidP="00142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lastRenderedPageBreak/>
        <w:t xml:space="preserve"> Раздел  2.  Обеспечение  образовательной  деятельности  помещениями</w:t>
      </w:r>
      <w:r>
        <w:rPr>
          <w:rFonts w:ascii="Times New Roman" w:hAnsi="Times New Roman" w:cs="Times New Roman"/>
          <w:sz w:val="24"/>
          <w:szCs w:val="24"/>
        </w:rPr>
        <w:t>, подтверждающими наличие условий для питания и охраны здоровья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чающихся</w:t>
      </w:r>
    </w:p>
    <w:p w:rsidR="00142FD2" w:rsidRPr="00553786" w:rsidRDefault="00142FD2" w:rsidP="00142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477"/>
        <w:gridCol w:w="2126"/>
        <w:gridCol w:w="2268"/>
        <w:gridCol w:w="1843"/>
        <w:gridCol w:w="1559"/>
        <w:gridCol w:w="1701"/>
        <w:gridCol w:w="2977"/>
      </w:tblGrid>
      <w:tr w:rsidR="00142FD2" w:rsidRPr="008D4E46" w:rsidTr="000C7036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N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D4E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4E46">
              <w:rPr>
                <w:rFonts w:ascii="Times New Roman" w:hAnsi="Times New Roman" w:cs="Times New Roman"/>
              </w:rPr>
              <w:t>/</w:t>
            </w:r>
            <w:proofErr w:type="spellStart"/>
            <w:r w:rsidRPr="008D4E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>Помещения, подтве</w:t>
            </w:r>
            <w:r w:rsidRPr="008D4E46">
              <w:rPr>
                <w:rFonts w:ascii="Times New Roman" w:hAnsi="Times New Roman" w:cs="Times New Roman"/>
              </w:rPr>
              <w:t>р</w:t>
            </w:r>
            <w:r w:rsidRPr="008D4E46">
              <w:rPr>
                <w:rFonts w:ascii="Times New Roman" w:hAnsi="Times New Roman" w:cs="Times New Roman"/>
              </w:rPr>
              <w:t>ждающие наличие усл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вий для питания и охр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>ны здоровья обуча</w:t>
            </w:r>
            <w:r w:rsidRPr="008D4E46">
              <w:rPr>
                <w:rFonts w:ascii="Times New Roman" w:hAnsi="Times New Roman" w:cs="Times New Roman"/>
              </w:rPr>
              <w:t>ю</w:t>
            </w:r>
            <w:r w:rsidRPr="008D4E46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Адрес      </w:t>
            </w:r>
            <w:r w:rsidRPr="008D4E46">
              <w:rPr>
                <w:rFonts w:ascii="Times New Roman" w:hAnsi="Times New Roman" w:cs="Times New Roman"/>
              </w:rPr>
              <w:br/>
              <w:t>(местоположение)</w:t>
            </w:r>
            <w:r w:rsidRPr="008D4E46">
              <w:rPr>
                <w:rFonts w:ascii="Times New Roman" w:hAnsi="Times New Roman" w:cs="Times New Roman"/>
              </w:rPr>
              <w:br/>
              <w:t xml:space="preserve">   помещений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с указанием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площади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или имущественное  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8D4E46">
              <w:rPr>
                <w:rFonts w:ascii="Times New Roman" w:hAnsi="Times New Roman" w:cs="Times New Roman"/>
              </w:rPr>
              <w:t xml:space="preserve"> право (операти</w:t>
            </w:r>
            <w:r w:rsidRPr="008D4E46">
              <w:rPr>
                <w:rFonts w:ascii="Times New Roman" w:hAnsi="Times New Roman" w:cs="Times New Roman"/>
              </w:rPr>
              <w:t>в</w:t>
            </w:r>
            <w:r w:rsidRPr="008D4E46">
              <w:rPr>
                <w:rFonts w:ascii="Times New Roman" w:hAnsi="Times New Roman" w:cs="Times New Roman"/>
              </w:rPr>
              <w:t xml:space="preserve">ное  </w:t>
            </w:r>
            <w:r w:rsidRPr="008D4E46">
              <w:rPr>
                <w:rFonts w:ascii="Times New Roman" w:hAnsi="Times New Roman" w:cs="Times New Roman"/>
              </w:rPr>
              <w:br/>
              <w:t xml:space="preserve"> управление, хозяйс</w:t>
            </w:r>
            <w:r w:rsidRPr="008D4E46">
              <w:rPr>
                <w:rFonts w:ascii="Times New Roman" w:hAnsi="Times New Roman" w:cs="Times New Roman"/>
              </w:rPr>
              <w:t>т</w:t>
            </w:r>
            <w:r w:rsidRPr="008D4E46">
              <w:rPr>
                <w:rFonts w:ascii="Times New Roman" w:hAnsi="Times New Roman" w:cs="Times New Roman"/>
              </w:rPr>
              <w:t>венное  ведение), аренда, су</w:t>
            </w:r>
            <w:r w:rsidRPr="008D4E46">
              <w:rPr>
                <w:rFonts w:ascii="Times New Roman" w:hAnsi="Times New Roman" w:cs="Times New Roman"/>
              </w:rPr>
              <w:t>б</w:t>
            </w:r>
            <w:r w:rsidRPr="008D4E46">
              <w:rPr>
                <w:rFonts w:ascii="Times New Roman" w:hAnsi="Times New Roman" w:cs="Times New Roman"/>
              </w:rPr>
              <w:t>аренда,</w:t>
            </w:r>
            <w:r w:rsidRPr="008D4E46">
              <w:rPr>
                <w:rFonts w:ascii="Times New Roman" w:hAnsi="Times New Roman" w:cs="Times New Roman"/>
              </w:rPr>
              <w:br/>
              <w:t xml:space="preserve"> безвозмездное пол</w:t>
            </w:r>
            <w:r w:rsidRPr="008D4E46">
              <w:rPr>
                <w:rFonts w:ascii="Times New Roman" w:hAnsi="Times New Roman" w:cs="Times New Roman"/>
              </w:rPr>
              <w:t>ь</w:t>
            </w:r>
            <w:r w:rsidRPr="008D4E46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Полное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8D4E46">
              <w:rPr>
                <w:rFonts w:ascii="Times New Roman" w:hAnsi="Times New Roman" w:cs="Times New Roman"/>
              </w:rPr>
              <w:br/>
              <w:t xml:space="preserve">собственника  </w:t>
            </w:r>
            <w:r w:rsidRPr="008D4E46">
              <w:rPr>
                <w:rFonts w:ascii="Times New Roman" w:hAnsi="Times New Roman" w:cs="Times New Roman"/>
              </w:rPr>
              <w:br/>
              <w:t>(арендодателя,</w:t>
            </w:r>
            <w:r w:rsidRPr="008D4E46">
              <w:rPr>
                <w:rFonts w:ascii="Times New Roman" w:hAnsi="Times New Roman" w:cs="Times New Roman"/>
              </w:rPr>
              <w:br/>
              <w:t xml:space="preserve"> ссудодателя и др.) для помещ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ний по имущес</w:t>
            </w:r>
            <w:r w:rsidRPr="008D4E46">
              <w:rPr>
                <w:rFonts w:ascii="Times New Roman" w:hAnsi="Times New Roman" w:cs="Times New Roman"/>
              </w:rPr>
              <w:t>т</w:t>
            </w:r>
            <w:r w:rsidRPr="008D4E46">
              <w:rPr>
                <w:rFonts w:ascii="Times New Roman" w:hAnsi="Times New Roman" w:cs="Times New Roman"/>
              </w:rPr>
              <w:t>венным догов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рам</w:t>
            </w:r>
            <w:r w:rsidRPr="008D4E46">
              <w:rPr>
                <w:rFonts w:ascii="Times New Roman" w:hAnsi="Times New Roman" w:cs="Times New Roman"/>
                <w:b/>
              </w:rPr>
              <w:t>/</w:t>
            </w:r>
            <w:r w:rsidRPr="008D4E46">
              <w:rPr>
                <w:rFonts w:ascii="Times New Roman" w:hAnsi="Times New Roman" w:cs="Times New Roman"/>
              </w:rPr>
              <w:t xml:space="preserve"> полное наименование организации, с которой осущест</w:t>
            </w:r>
            <w:r w:rsidRPr="008D4E46">
              <w:rPr>
                <w:rFonts w:ascii="Times New Roman" w:hAnsi="Times New Roman" w:cs="Times New Roman"/>
              </w:rPr>
              <w:t>в</w:t>
            </w:r>
            <w:r w:rsidRPr="008D4E46">
              <w:rPr>
                <w:rFonts w:ascii="Times New Roman" w:hAnsi="Times New Roman" w:cs="Times New Roman"/>
              </w:rPr>
              <w:t>ляется сотрудн</w:t>
            </w:r>
            <w:r w:rsidRPr="008D4E46">
              <w:rPr>
                <w:rFonts w:ascii="Times New Roman" w:hAnsi="Times New Roman" w:cs="Times New Roman"/>
              </w:rPr>
              <w:t>и</w:t>
            </w:r>
            <w:r w:rsidRPr="008D4E46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Документ -  </w:t>
            </w:r>
            <w:r w:rsidRPr="008D4E46">
              <w:rPr>
                <w:rFonts w:ascii="Times New Roman" w:hAnsi="Times New Roman" w:cs="Times New Roman"/>
              </w:rPr>
              <w:br/>
              <w:t xml:space="preserve"> основание   </w:t>
            </w:r>
            <w:r w:rsidRPr="008D4E46">
              <w:rPr>
                <w:rFonts w:ascii="Times New Roman" w:hAnsi="Times New Roman" w:cs="Times New Roman"/>
              </w:rPr>
              <w:br/>
              <w:t>возникнов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ния</w:t>
            </w:r>
            <w:r w:rsidRPr="008D4E46">
              <w:rPr>
                <w:rFonts w:ascii="Times New Roman" w:hAnsi="Times New Roman" w:cs="Times New Roman"/>
              </w:rPr>
              <w:br/>
              <w:t xml:space="preserve">   права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(указываются </w:t>
            </w:r>
            <w:r w:rsidRPr="008D4E46">
              <w:rPr>
                <w:rFonts w:ascii="Times New Roman" w:hAnsi="Times New Roman" w:cs="Times New Roman"/>
              </w:rPr>
              <w:br/>
              <w:t xml:space="preserve">реквизиты и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сроки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действия)</w:t>
            </w:r>
            <w:r w:rsidRPr="008D4E46">
              <w:rPr>
                <w:rFonts w:ascii="Times New Roman" w:hAnsi="Times New Roman" w:cs="Times New Roman"/>
                <w:b/>
              </w:rPr>
              <w:t xml:space="preserve">/ </w:t>
            </w:r>
            <w:r w:rsidRPr="008D4E46">
              <w:rPr>
                <w:rFonts w:ascii="Times New Roman" w:hAnsi="Times New Roman" w:cs="Times New Roman"/>
              </w:rPr>
              <w:t>реквизиты д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кументов, подтве</w:t>
            </w:r>
            <w:r w:rsidRPr="008D4E46">
              <w:rPr>
                <w:rFonts w:ascii="Times New Roman" w:hAnsi="Times New Roman" w:cs="Times New Roman"/>
              </w:rPr>
              <w:t>р</w:t>
            </w:r>
            <w:r w:rsidRPr="008D4E46">
              <w:rPr>
                <w:rFonts w:ascii="Times New Roman" w:hAnsi="Times New Roman" w:cs="Times New Roman"/>
              </w:rPr>
              <w:t>ждающих н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>личие условий для питания и охраны здор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вья обуча</w:t>
            </w:r>
            <w:r w:rsidRPr="008D4E46">
              <w:rPr>
                <w:rFonts w:ascii="Times New Roman" w:hAnsi="Times New Roman" w:cs="Times New Roman"/>
              </w:rPr>
              <w:t>ю</w:t>
            </w:r>
            <w:r w:rsidRPr="008D4E46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Кадастровый </w:t>
            </w:r>
            <w:r w:rsidRPr="008D4E46">
              <w:rPr>
                <w:rFonts w:ascii="Times New Roman" w:hAnsi="Times New Roman" w:cs="Times New Roman"/>
              </w:rPr>
              <w:br/>
              <w:t xml:space="preserve">(или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условный)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номер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8D4E46">
              <w:rPr>
                <w:rFonts w:ascii="Times New Roman" w:hAnsi="Times New Roman" w:cs="Times New Roman"/>
              </w:rPr>
              <w:br/>
              <w:t>недвижимости, код ОКАТО по месту нахожд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ния объекта н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Номер (а) записи  </w:t>
            </w:r>
            <w:r w:rsidRPr="008D4E46">
              <w:rPr>
                <w:rFonts w:ascii="Times New Roman" w:hAnsi="Times New Roman" w:cs="Times New Roman"/>
              </w:rPr>
              <w:br/>
              <w:t xml:space="preserve"> регистрации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в Едином    </w:t>
            </w:r>
            <w:r w:rsidRPr="008D4E46">
              <w:rPr>
                <w:rFonts w:ascii="Times New Roman" w:hAnsi="Times New Roman" w:cs="Times New Roman"/>
              </w:rPr>
              <w:br/>
              <w:t>государственном</w:t>
            </w:r>
            <w:r w:rsidRPr="008D4E46">
              <w:rPr>
                <w:rFonts w:ascii="Times New Roman" w:hAnsi="Times New Roman" w:cs="Times New Roman"/>
              </w:rPr>
              <w:br/>
              <w:t xml:space="preserve">реестре права  </w:t>
            </w:r>
            <w:r w:rsidRPr="008D4E46">
              <w:rPr>
                <w:rFonts w:ascii="Times New Roman" w:hAnsi="Times New Roman" w:cs="Times New Roman"/>
              </w:rPr>
              <w:br/>
              <w:t xml:space="preserve">на недвижимое  </w:t>
            </w:r>
            <w:r w:rsidRPr="008D4E46">
              <w:rPr>
                <w:rFonts w:ascii="Times New Roman" w:hAnsi="Times New Roman" w:cs="Times New Roman"/>
              </w:rPr>
              <w:br/>
              <w:t xml:space="preserve">  имущество    </w:t>
            </w:r>
            <w:r w:rsidRPr="008D4E46">
              <w:rPr>
                <w:rFonts w:ascii="Times New Roman" w:hAnsi="Times New Roman" w:cs="Times New Roman"/>
              </w:rPr>
              <w:br/>
              <w:t>и сделок с ним</w:t>
            </w:r>
          </w:p>
        </w:tc>
      </w:tr>
      <w:tr w:rsidR="00142FD2" w:rsidRPr="008D4E46" w:rsidTr="000C703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FD2" w:rsidRPr="008D4E46" w:rsidTr="000C7036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703A98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8D4E46">
              <w:rPr>
                <w:rFonts w:ascii="Times New Roman" w:hAnsi="Times New Roman" w:cs="Times New Roman"/>
                <w:sz w:val="24"/>
                <w:szCs w:val="24"/>
              </w:rPr>
              <w:br/>
              <w:t>работы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(проф</w:t>
            </w: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лактический каб</w:t>
            </w: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  <w:r w:rsidR="001B6D6B">
              <w:rPr>
                <w:rFonts w:ascii="Times New Roman" w:hAnsi="Times New Roman" w:cs="Times New Roman"/>
                <w:sz w:val="24"/>
                <w:szCs w:val="24"/>
              </w:rPr>
              <w:t>10,5 кв</w:t>
            </w:r>
            <w:proofErr w:type="gramStart"/>
            <w:r w:rsidR="001B6D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461132 Оренбур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огромное , ул.Ленина, 28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Тоцкого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BB5B87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 по проведению предварительных медицинских осмотров (обследований)</w:t>
            </w:r>
            <w:r w:rsidR="00142F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42F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2FD2">
              <w:rPr>
                <w:rFonts w:ascii="Times New Roman" w:hAnsi="Times New Roman" w:cs="Times New Roman"/>
                <w:sz w:val="24"/>
                <w:szCs w:val="24"/>
              </w:rPr>
              <w:t>ганизации медицинск</w:t>
            </w:r>
            <w:r w:rsidR="00142F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2FD2">
              <w:rPr>
                <w:rFonts w:ascii="Times New Roman" w:hAnsi="Times New Roman" w:cs="Times New Roman"/>
                <w:sz w:val="24"/>
                <w:szCs w:val="24"/>
              </w:rPr>
              <w:t>го обслуж</w:t>
            </w:r>
            <w:r w:rsidR="00142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2FD2">
              <w:rPr>
                <w:rFonts w:ascii="Times New Roman" w:hAnsi="Times New Roman" w:cs="Times New Roman"/>
                <w:sz w:val="24"/>
                <w:szCs w:val="24"/>
              </w:rPr>
              <w:t xml:space="preserve">вания ГБУЗ «Тоцкая РБ»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02-16</w:t>
            </w:r>
          </w:p>
          <w:p w:rsidR="00142FD2" w:rsidRDefault="00BB5B87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медицинском обслуживанию учащихся от 30.12.2015 г ГБУЗ «Тоцкая РБ»  </w:t>
            </w:r>
            <w:proofErr w:type="gramEnd"/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56-56-35/001/2008-119</w:t>
            </w: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56-56-11/003/2012-279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17.04.2012 г</w:t>
            </w: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D2" w:rsidRPr="008D4E46" w:rsidTr="000C7036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8D4E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     </w:t>
            </w:r>
            <w:r w:rsidRPr="008D4E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r w:rsidRPr="008D4E46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  <w:r w:rsidRPr="008D4E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работников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BB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461132 Оренбур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B5B87">
              <w:rPr>
                <w:rFonts w:ascii="Times New Roman" w:hAnsi="Times New Roman" w:cs="Times New Roman"/>
                <w:sz w:val="24"/>
                <w:szCs w:val="24"/>
              </w:rPr>
              <w:t>огромное , ул.Ленина,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Тоцкого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6D6B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="001B6D6B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="001B6D6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D6B" w:rsidRPr="008D4E46" w:rsidRDefault="00142FD2" w:rsidP="001B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</w:t>
            </w:r>
            <w:r w:rsidR="001B6D6B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продуктов питания №2  от 11.01.2016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7" w:rsidRDefault="00BB5B87" w:rsidP="00BB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56-56-11/003/2012-279</w:t>
            </w:r>
          </w:p>
          <w:p w:rsidR="00BB5B87" w:rsidRDefault="00BB5B87" w:rsidP="00BB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17.04.2012 г</w:t>
            </w: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D2" w:rsidRPr="008D4E46" w:rsidTr="000C7036">
        <w:trPr>
          <w:trHeight w:val="29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534B45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 w:rsidRPr="00534B45">
              <w:rPr>
                <w:rFonts w:ascii="Times New Roman" w:hAnsi="Times New Roman"/>
                <w:sz w:val="24"/>
                <w:szCs w:val="24"/>
              </w:rPr>
              <w:t xml:space="preserve">пищеблок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534B45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D6B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Pr="00534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34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FD2" w:rsidRDefault="00142FD2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B6D6B" w:rsidRDefault="001B6D6B" w:rsidP="00142FD2">
      <w:pPr>
        <w:spacing w:after="0" w:line="240" w:lineRule="auto"/>
      </w:pPr>
    </w:p>
    <w:p w:rsidR="00142FD2" w:rsidRDefault="00142FD2" w:rsidP="00142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FD2" w:rsidRPr="00553786" w:rsidRDefault="00142FD2" w:rsidP="00142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lastRenderedPageBreak/>
        <w:t xml:space="preserve">    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86">
        <w:rPr>
          <w:rFonts w:ascii="Times New Roman" w:hAnsi="Times New Roman" w:cs="Times New Roman"/>
          <w:sz w:val="24"/>
          <w:szCs w:val="24"/>
        </w:rPr>
        <w:t>кабинетами,   объектами  для  проведения  практических  занятий, 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8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</w:p>
    <w:p w:rsidR="00142FD2" w:rsidRPr="00553786" w:rsidRDefault="00142FD2" w:rsidP="00142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41"/>
        <w:gridCol w:w="3260"/>
        <w:gridCol w:w="3260"/>
        <w:gridCol w:w="1418"/>
        <w:gridCol w:w="2551"/>
        <w:gridCol w:w="1701"/>
      </w:tblGrid>
      <w:tr w:rsidR="00142FD2" w:rsidRPr="008D4E46" w:rsidTr="000C703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N  </w:t>
            </w:r>
            <w:r w:rsidRPr="008D4E4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D4E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4E46">
              <w:rPr>
                <w:rFonts w:ascii="Times New Roman" w:hAnsi="Times New Roman" w:cs="Times New Roman"/>
              </w:rPr>
              <w:t>/</w:t>
            </w:r>
            <w:proofErr w:type="spellStart"/>
            <w:r w:rsidRPr="008D4E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E46">
              <w:rPr>
                <w:rFonts w:ascii="Times New Roman" w:hAnsi="Times New Roman" w:cs="Times New Roman"/>
              </w:rPr>
              <w:t>Вид образования, уровень образования, пр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фессия, специальность, направление подготовки (для профессионального образования),  подвид дополнительного обр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 xml:space="preserve">зования,    </w:t>
            </w:r>
            <w:r w:rsidRPr="008D4E46">
              <w:rPr>
                <w:rFonts w:ascii="Times New Roman" w:hAnsi="Times New Roman" w:cs="Times New Roman"/>
              </w:rPr>
              <w:br/>
              <w:t>наименование предмета,</w:t>
            </w:r>
            <w:r w:rsidRPr="008D4E46">
              <w:rPr>
                <w:rFonts w:ascii="Times New Roman" w:hAnsi="Times New Roman" w:cs="Times New Roman"/>
              </w:rPr>
              <w:br/>
              <w:t xml:space="preserve">дисциплины (модуля) в </w:t>
            </w:r>
            <w:r w:rsidRPr="008D4E46">
              <w:rPr>
                <w:rFonts w:ascii="Times New Roman" w:hAnsi="Times New Roman" w:cs="Times New Roman"/>
              </w:rPr>
              <w:br/>
              <w:t>соответствии с учебным</w:t>
            </w:r>
            <w:r w:rsidRPr="008D4E46">
              <w:rPr>
                <w:rFonts w:ascii="Times New Roman" w:hAnsi="Times New Roman" w:cs="Times New Roman"/>
              </w:rPr>
              <w:br/>
              <w:t xml:space="preserve">        планом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Наименование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оборудованных   </w:t>
            </w:r>
            <w:r w:rsidRPr="008D4E46">
              <w:rPr>
                <w:rFonts w:ascii="Times New Roman" w:hAnsi="Times New Roman" w:cs="Times New Roman"/>
              </w:rPr>
              <w:br/>
              <w:t xml:space="preserve">учебных кабинетов,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 объектов 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для проведения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практических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занятий, объектов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физической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культуры и спорта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с перечнем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 основного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Адрес (местоположение)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учебных кабинетов,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объектов для провед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 xml:space="preserve">ния </w:t>
            </w:r>
            <w:r w:rsidRPr="008D4E46">
              <w:rPr>
                <w:rFonts w:ascii="Times New Roman" w:hAnsi="Times New Roman" w:cs="Times New Roman"/>
              </w:rPr>
              <w:br/>
              <w:t xml:space="preserve">  практических занятий,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объектов физической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культуры и спорта (с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указанием номера     </w:t>
            </w:r>
            <w:r w:rsidRPr="008D4E46">
              <w:rPr>
                <w:rFonts w:ascii="Times New Roman" w:hAnsi="Times New Roman" w:cs="Times New Roman"/>
              </w:rPr>
              <w:br/>
              <w:t>помещения в соответс</w:t>
            </w:r>
            <w:r w:rsidRPr="008D4E46">
              <w:rPr>
                <w:rFonts w:ascii="Times New Roman" w:hAnsi="Times New Roman" w:cs="Times New Roman"/>
              </w:rPr>
              <w:t>т</w:t>
            </w:r>
            <w:r w:rsidRPr="008D4E46">
              <w:rPr>
                <w:rFonts w:ascii="Times New Roman" w:hAnsi="Times New Roman" w:cs="Times New Roman"/>
              </w:rPr>
              <w:t xml:space="preserve">вии </w:t>
            </w:r>
            <w:r w:rsidRPr="008D4E46">
              <w:rPr>
                <w:rFonts w:ascii="Times New Roman" w:hAnsi="Times New Roman" w:cs="Times New Roman"/>
              </w:rPr>
              <w:br/>
              <w:t xml:space="preserve">   с документами бюро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   технической  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 инвентаризации)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>Собстве</w:t>
            </w:r>
            <w:r w:rsidRPr="008D4E46">
              <w:rPr>
                <w:rFonts w:ascii="Times New Roman" w:hAnsi="Times New Roman" w:cs="Times New Roman"/>
              </w:rPr>
              <w:t>н</w:t>
            </w:r>
            <w:r w:rsidRPr="008D4E46">
              <w:rPr>
                <w:rFonts w:ascii="Times New Roman" w:hAnsi="Times New Roman" w:cs="Times New Roman"/>
              </w:rPr>
              <w:t xml:space="preserve">ность  </w:t>
            </w:r>
            <w:r w:rsidRPr="008D4E46">
              <w:rPr>
                <w:rFonts w:ascii="Times New Roman" w:hAnsi="Times New Roman" w:cs="Times New Roman"/>
              </w:rPr>
              <w:br/>
              <w:t xml:space="preserve">или иное вещное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 право 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(операти</w:t>
            </w:r>
            <w:r w:rsidRPr="008D4E46">
              <w:rPr>
                <w:rFonts w:ascii="Times New Roman" w:hAnsi="Times New Roman" w:cs="Times New Roman"/>
              </w:rPr>
              <w:t>в</w:t>
            </w:r>
            <w:r w:rsidRPr="008D4E46">
              <w:rPr>
                <w:rFonts w:ascii="Times New Roman" w:hAnsi="Times New Roman" w:cs="Times New Roman"/>
              </w:rPr>
              <w:t xml:space="preserve">ное  </w:t>
            </w:r>
            <w:r w:rsidRPr="008D4E46">
              <w:rPr>
                <w:rFonts w:ascii="Times New Roman" w:hAnsi="Times New Roman" w:cs="Times New Roman"/>
              </w:rPr>
              <w:br/>
              <w:t xml:space="preserve">  управление,   </w:t>
            </w:r>
            <w:r w:rsidRPr="008D4E46">
              <w:rPr>
                <w:rFonts w:ascii="Times New Roman" w:hAnsi="Times New Roman" w:cs="Times New Roman"/>
              </w:rPr>
              <w:br/>
              <w:t xml:space="preserve"> хозяйстве</w:t>
            </w:r>
            <w:r w:rsidRPr="008D4E46">
              <w:rPr>
                <w:rFonts w:ascii="Times New Roman" w:hAnsi="Times New Roman" w:cs="Times New Roman"/>
              </w:rPr>
              <w:t>н</w:t>
            </w:r>
            <w:r w:rsidRPr="008D4E46">
              <w:rPr>
                <w:rFonts w:ascii="Times New Roman" w:hAnsi="Times New Roman" w:cs="Times New Roman"/>
              </w:rPr>
              <w:t xml:space="preserve">ное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ведение),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аренда,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субаренда,   </w:t>
            </w:r>
            <w:r w:rsidRPr="008D4E46">
              <w:rPr>
                <w:rFonts w:ascii="Times New Roman" w:hAnsi="Times New Roman" w:cs="Times New Roman"/>
              </w:rPr>
              <w:br/>
              <w:t xml:space="preserve"> безвозмез</w:t>
            </w:r>
            <w:r w:rsidRPr="008D4E46">
              <w:rPr>
                <w:rFonts w:ascii="Times New Roman" w:hAnsi="Times New Roman" w:cs="Times New Roman"/>
              </w:rPr>
              <w:t>д</w:t>
            </w:r>
            <w:r w:rsidRPr="008D4E46">
              <w:rPr>
                <w:rFonts w:ascii="Times New Roman" w:hAnsi="Times New Roman" w:cs="Times New Roman"/>
              </w:rPr>
              <w:t xml:space="preserve">ное  </w:t>
            </w:r>
            <w:r w:rsidRPr="008D4E46">
              <w:rPr>
                <w:rFonts w:ascii="Times New Roman" w:hAnsi="Times New Roman" w:cs="Times New Roman"/>
              </w:rPr>
              <w:br/>
              <w:t xml:space="preserve">  пользов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 xml:space="preserve">Документ -  </w:t>
            </w:r>
            <w:r w:rsidRPr="008D4E46">
              <w:rPr>
                <w:rFonts w:ascii="Times New Roman" w:hAnsi="Times New Roman" w:cs="Times New Roman"/>
              </w:rPr>
              <w:br/>
              <w:t xml:space="preserve">  основание   </w:t>
            </w:r>
            <w:r w:rsidRPr="008D4E46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8D4E46">
              <w:rPr>
                <w:rFonts w:ascii="Times New Roman" w:hAnsi="Times New Roman" w:cs="Times New Roman"/>
              </w:rPr>
              <w:br/>
              <w:t xml:space="preserve">    права 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(указываются </w:t>
            </w:r>
            <w:r w:rsidRPr="008D4E46">
              <w:rPr>
                <w:rFonts w:ascii="Times New Roman" w:hAnsi="Times New Roman" w:cs="Times New Roman"/>
              </w:rPr>
              <w:br/>
              <w:t xml:space="preserve">  реквизиты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 и сроки    </w:t>
            </w:r>
            <w:r w:rsidRPr="008D4E46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4E46">
              <w:rPr>
                <w:rFonts w:ascii="Times New Roman" w:hAnsi="Times New Roman" w:cs="Times New Roman"/>
              </w:rPr>
              <w:t>Реквизиты выданного в уст</w:t>
            </w:r>
            <w:r w:rsidRPr="008D4E46">
              <w:rPr>
                <w:rFonts w:ascii="Times New Roman" w:hAnsi="Times New Roman" w:cs="Times New Roman"/>
              </w:rPr>
              <w:t>а</w:t>
            </w:r>
            <w:r w:rsidRPr="008D4E46">
              <w:rPr>
                <w:rFonts w:ascii="Times New Roman" w:hAnsi="Times New Roman" w:cs="Times New Roman"/>
              </w:rPr>
              <w:t>новленном порядке Госуда</w:t>
            </w:r>
            <w:r w:rsidRPr="008D4E46">
              <w:rPr>
                <w:rFonts w:ascii="Times New Roman" w:hAnsi="Times New Roman" w:cs="Times New Roman"/>
              </w:rPr>
              <w:t>р</w:t>
            </w:r>
            <w:r w:rsidRPr="008D4E46">
              <w:rPr>
                <w:rFonts w:ascii="Times New Roman" w:hAnsi="Times New Roman" w:cs="Times New Roman"/>
              </w:rPr>
              <w:t>ственной и</w:t>
            </w:r>
            <w:r w:rsidRPr="008D4E46">
              <w:rPr>
                <w:rFonts w:ascii="Times New Roman" w:hAnsi="Times New Roman" w:cs="Times New Roman"/>
              </w:rPr>
              <w:t>н</w:t>
            </w:r>
            <w:r w:rsidRPr="008D4E46">
              <w:rPr>
                <w:rFonts w:ascii="Times New Roman" w:hAnsi="Times New Roman" w:cs="Times New Roman"/>
              </w:rPr>
              <w:t xml:space="preserve">спекцией безопасности дорожного </w:t>
            </w:r>
            <w:proofErr w:type="gramStart"/>
            <w:r w:rsidRPr="008D4E46">
              <w:rPr>
                <w:rFonts w:ascii="Times New Roman" w:hAnsi="Times New Roman" w:cs="Times New Roman"/>
              </w:rPr>
              <w:t>движения Мин</w:t>
            </w:r>
            <w:r w:rsidRPr="008D4E46">
              <w:rPr>
                <w:rFonts w:ascii="Times New Roman" w:hAnsi="Times New Roman" w:cs="Times New Roman"/>
              </w:rPr>
              <w:t>и</w:t>
            </w:r>
            <w:r w:rsidRPr="008D4E46">
              <w:rPr>
                <w:rFonts w:ascii="Times New Roman" w:hAnsi="Times New Roman" w:cs="Times New Roman"/>
              </w:rPr>
              <w:t>стерства вну</w:t>
            </w:r>
            <w:r w:rsidRPr="008D4E46">
              <w:rPr>
                <w:rFonts w:ascii="Times New Roman" w:hAnsi="Times New Roman" w:cs="Times New Roman"/>
              </w:rPr>
              <w:t>т</w:t>
            </w:r>
            <w:r w:rsidRPr="008D4E46">
              <w:rPr>
                <w:rFonts w:ascii="Times New Roman" w:hAnsi="Times New Roman" w:cs="Times New Roman"/>
              </w:rPr>
              <w:t>ренних дел Российской Фед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рации заключ</w:t>
            </w:r>
            <w:r w:rsidRPr="008D4E46">
              <w:rPr>
                <w:rFonts w:ascii="Times New Roman" w:hAnsi="Times New Roman" w:cs="Times New Roman"/>
              </w:rPr>
              <w:t>е</w:t>
            </w:r>
            <w:r w:rsidRPr="008D4E46">
              <w:rPr>
                <w:rFonts w:ascii="Times New Roman" w:hAnsi="Times New Roman" w:cs="Times New Roman"/>
              </w:rPr>
              <w:t>ния</w:t>
            </w:r>
            <w:proofErr w:type="gramEnd"/>
            <w:r w:rsidRPr="008D4E46">
              <w:rPr>
                <w:rFonts w:ascii="Times New Roman" w:hAnsi="Times New Roman" w:cs="Times New Roman"/>
              </w:rPr>
              <w:t xml:space="preserve"> о соотве</w:t>
            </w:r>
            <w:r w:rsidRPr="008D4E46">
              <w:rPr>
                <w:rFonts w:ascii="Times New Roman" w:hAnsi="Times New Roman" w:cs="Times New Roman"/>
              </w:rPr>
              <w:t>т</w:t>
            </w:r>
            <w:r w:rsidRPr="008D4E46">
              <w:rPr>
                <w:rFonts w:ascii="Times New Roman" w:hAnsi="Times New Roman" w:cs="Times New Roman"/>
              </w:rPr>
              <w:t>ствии учебно-материальной базы устано</w:t>
            </w:r>
            <w:r w:rsidRPr="008D4E46">
              <w:rPr>
                <w:rFonts w:ascii="Times New Roman" w:hAnsi="Times New Roman" w:cs="Times New Roman"/>
              </w:rPr>
              <w:t>в</w:t>
            </w:r>
            <w:r w:rsidRPr="008D4E46">
              <w:rPr>
                <w:rFonts w:ascii="Times New Roman" w:hAnsi="Times New Roman" w:cs="Times New Roman"/>
              </w:rPr>
              <w:t>ленным треб</w:t>
            </w:r>
            <w:r w:rsidRPr="008D4E46">
              <w:rPr>
                <w:rFonts w:ascii="Times New Roman" w:hAnsi="Times New Roman" w:cs="Times New Roman"/>
              </w:rPr>
              <w:t>о</w:t>
            </w:r>
            <w:r w:rsidRPr="008D4E46">
              <w:rPr>
                <w:rFonts w:ascii="Times New Roman" w:hAnsi="Times New Roman" w:cs="Times New Roman"/>
              </w:rPr>
              <w:t>ваниям</w:t>
            </w:r>
            <w:r w:rsidRPr="008D4E4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8D4E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FD2" w:rsidRPr="008D4E46" w:rsidTr="000C703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D2" w:rsidRPr="008D4E46" w:rsidTr="001B6D6B">
        <w:trPr>
          <w:trHeight w:val="13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6B" w:rsidRDefault="001B6D6B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6B" w:rsidRDefault="001B6D6B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6B" w:rsidRDefault="001B6D6B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6B" w:rsidRDefault="001B6D6B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6B" w:rsidRDefault="001B6D6B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344548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«Учусь создавать проект» учитель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чальных классов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  <w:p w:rsidR="00142FD2" w:rsidRPr="00344548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Pr="00344548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«Веселые нотки» учитель начальных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Молоствова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142FD2" w:rsidRPr="00344548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 w:rsidRPr="0002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  учитель физкульт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 Мустафин Х.А.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«Немецкий язык для маленьких»,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 немецкого 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Ахметгалеева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«Математич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шкатулка», учитель математики Гусева Г.Р.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«Танцевальная аэробика», учитель физкультуры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  <w:p w:rsidR="00142FD2" w:rsidRDefault="00142FD2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7B6" w:rsidRDefault="006907B6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7B6" w:rsidRDefault="006907B6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7B6" w:rsidRDefault="006907B6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6D6B" w:rsidRDefault="001B6D6B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6D6B" w:rsidRDefault="001B6D6B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6D6B" w:rsidRDefault="001B6D6B" w:rsidP="000C70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«Основы духовно-нравственной культуры народов России», учитель русского языка Ламонова Т.В.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дополн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«Изящное рук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делие», 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Е.Р.</w:t>
            </w:r>
          </w:p>
          <w:p w:rsidR="00142FD2" w:rsidRPr="00344548" w:rsidRDefault="00142FD2" w:rsidP="000C70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 w:rsidRPr="008D6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Кабинет начальных классов № 4 </w:t>
            </w:r>
            <w:r>
              <w:rPr>
                <w:rFonts w:ascii="Times New Roman" w:hAnsi="Times New Roman"/>
                <w:sz w:val="24"/>
                <w:szCs w:val="24"/>
              </w:rPr>
              <w:t>39,2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42FD2" w:rsidRPr="00F84EB0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 w:rsidRPr="00F84EB0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 w:rsidRPr="00F84EB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экран -1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раздаточный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 w:rsidRPr="00F84EB0">
              <w:rPr>
                <w:rFonts w:ascii="Times New Roman" w:hAnsi="Times New Roman"/>
                <w:b/>
                <w:sz w:val="24"/>
                <w:szCs w:val="24"/>
              </w:rPr>
              <w:t xml:space="preserve">Кабинет начальных классов № 2 </w:t>
            </w:r>
            <w:r>
              <w:rPr>
                <w:rFonts w:ascii="Times New Roman" w:hAnsi="Times New Roman"/>
                <w:sz w:val="24"/>
                <w:szCs w:val="24"/>
              </w:rPr>
              <w:t>37,8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-музыкальный центр 1шт.;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-микрофоны 2шт.;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 1шт.;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детские музыкальные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рументы;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атрибуты для музыкал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игр;</w:t>
            </w: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  <w:p w:rsidR="00142FD2" w:rsidRDefault="00142FD2" w:rsidP="000C7036">
            <w:pPr>
              <w:spacing w:after="0"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  <w:p w:rsidR="00142FD2" w:rsidRPr="00911ACB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b/>
                <w:sz w:val="24"/>
                <w:szCs w:val="24"/>
              </w:rPr>
            </w:pPr>
            <w:r w:rsidRPr="00911ACB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267,2</w:t>
            </w:r>
            <w:r w:rsidRPr="00602A5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02A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77606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</w:t>
            </w:r>
            <w:r w:rsidRPr="0060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5812" w:type="dxa"/>
              <w:tblLayout w:type="fixed"/>
              <w:tblLook w:val="04A0"/>
            </w:tblPr>
            <w:tblGrid>
              <w:gridCol w:w="2007"/>
              <w:gridCol w:w="511"/>
              <w:gridCol w:w="65"/>
              <w:gridCol w:w="602"/>
              <w:gridCol w:w="511"/>
              <w:gridCol w:w="2116"/>
            </w:tblGrid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Гимнастические скамейки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Гимнастическое бревно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42FD2" w:rsidRPr="00353760" w:rsidTr="000C7036">
              <w:trPr>
                <w:gridAfter w:val="3"/>
                <w:wAfter w:w="3229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Мяч волейбол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ный </w:t>
                  </w:r>
                </w:p>
              </w:tc>
              <w:tc>
                <w:tcPr>
                  <w:tcW w:w="576" w:type="dxa"/>
                  <w:gridSpan w:val="2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Мяч баскетбол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ный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142FD2" w:rsidRPr="00353760" w:rsidTr="000C7036"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Мяч малый 75</w:t>
                  </w:r>
                </w:p>
              </w:tc>
              <w:tc>
                <w:tcPr>
                  <w:tcW w:w="3805" w:type="dxa"/>
                  <w:gridSpan w:val="5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42FD2" w:rsidRPr="00353760" w:rsidTr="000C7036"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Кегли </w:t>
                  </w:r>
                </w:p>
              </w:tc>
              <w:tc>
                <w:tcPr>
                  <w:tcW w:w="3805" w:type="dxa"/>
                  <w:gridSpan w:val="5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Скакалки 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Обруч большой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Обруч средний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Кольца баске</w:t>
                  </w: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</w:t>
                  </w: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больные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Мостик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Гимнастические палки большие </w:t>
                  </w:r>
                  <w:proofErr w:type="gramStart"/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дерево)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Канат 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Гантели 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Тренажер «Беговая доро</w:t>
                  </w: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</w:t>
                  </w: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ка</w:t>
                  </w:r>
                  <w:proofErr w:type="gramStart"/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»д</w:t>
                  </w:r>
                  <w:proofErr w:type="gramEnd"/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етская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Вело тренажер </w:t>
                  </w: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</w:t>
                  </w:r>
                </w:p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3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42FD2" w:rsidRPr="00353760" w:rsidTr="000C7036">
              <w:trPr>
                <w:gridAfter w:val="1"/>
                <w:wAfter w:w="2116" w:type="dxa"/>
              </w:trPr>
              <w:tc>
                <w:tcPr>
                  <w:tcW w:w="3185" w:type="dxa"/>
                  <w:gridSpan w:val="4"/>
                </w:tcPr>
                <w:p w:rsidR="00142FD2" w:rsidRDefault="00142FD2" w:rsidP="000C7036">
                  <w:pPr>
                    <w:framePr w:hSpace="180" w:wrap="around" w:vAnchor="text" w:hAnchor="text" w:y="1"/>
                    <w:spacing w:after="0" w:line="240" w:lineRule="auto"/>
                    <w:ind w:left="-2" w:right="-5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Кабинет ин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</w:t>
                  </w:r>
                  <w:r w:rsidRPr="00F84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транного языка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34 кв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42FD2" w:rsidRPr="00F84EB0" w:rsidRDefault="00142FD2" w:rsidP="000C7036">
                  <w:pPr>
                    <w:framePr w:hSpace="180" w:wrap="around" w:vAnchor="text" w:hAnchor="text" w:y="1"/>
                    <w:spacing w:after="0" w:line="240" w:lineRule="auto"/>
                    <w:ind w:left="-2" w:right="-5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EB0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  <w:p w:rsidR="00142FD2" w:rsidRDefault="00142FD2" w:rsidP="000C7036">
                  <w:pPr>
                    <w:framePr w:hSpace="180" w:wrap="around" w:vAnchor="text" w:hAnchor="text" w:y="1"/>
                    <w:spacing w:after="0" w:line="240" w:lineRule="auto"/>
                    <w:ind w:left="-2" w:right="-5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E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Проектор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  <w:p w:rsidR="00142FD2" w:rsidRDefault="00142FD2" w:rsidP="000C7036">
                  <w:pPr>
                    <w:framePr w:hSpace="180" w:wrap="around" w:vAnchor="text" w:hAnchor="text" w:y="1"/>
                    <w:spacing w:after="0" w:line="240" w:lineRule="auto"/>
                    <w:ind w:left="-2" w:right="-5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Демонстрационный экран -1</w:t>
                  </w:r>
                </w:p>
                <w:p w:rsidR="00142FD2" w:rsidRDefault="00142FD2" w:rsidP="000C7036">
                  <w:pPr>
                    <w:framePr w:hSpace="180" w:wrap="around" w:vAnchor="text" w:hAnchor="text" w:y="1"/>
                    <w:spacing w:after="0" w:line="240" w:lineRule="auto"/>
                    <w:ind w:left="-2" w:right="-5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Наглядный раздаточный 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териал</w:t>
                  </w:r>
                </w:p>
                <w:p w:rsidR="00142FD2" w:rsidRDefault="00142FD2" w:rsidP="000C7036">
                  <w:pPr>
                    <w:framePr w:hSpace="180" w:wrap="around" w:vAnchor="text" w:hAnchor="text" w:y="1"/>
                    <w:spacing w:after="0" w:line="240" w:lineRule="auto"/>
                    <w:ind w:left="-2" w:right="-5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Алфавит-1</w:t>
                  </w:r>
                </w:p>
                <w:p w:rsidR="00142FD2" w:rsidRPr="00F84EB0" w:rsidRDefault="00142FD2" w:rsidP="000C7036">
                  <w:pPr>
                    <w:framePr w:hSpace="180" w:wrap="around" w:vAnchor="text" w:hAnchor="text" w:y="1"/>
                    <w:spacing w:after="0" w:line="240" w:lineRule="auto"/>
                    <w:ind w:left="-2" w:right="-5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Словари-5</w:t>
                  </w:r>
                </w:p>
                <w:p w:rsidR="00142FD2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1B6D6B" w:rsidRDefault="001B6D6B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142FD2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42F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Кабинет математики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34,3 кв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42FD2" w:rsidRPr="00F84EB0" w:rsidRDefault="00142FD2" w:rsidP="00142FD2">
                  <w:pPr>
                    <w:spacing w:after="0" w:line="240" w:lineRule="auto"/>
                    <w:ind w:left="-2" w:right="-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EB0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  <w:p w:rsidR="00142FD2" w:rsidRDefault="00142FD2" w:rsidP="00142FD2">
                  <w:pPr>
                    <w:spacing w:after="0" w:line="240" w:lineRule="auto"/>
                    <w:ind w:left="-2" w:right="-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  <w:p w:rsidR="00142FD2" w:rsidRDefault="00142FD2" w:rsidP="00142FD2">
                  <w:pPr>
                    <w:spacing w:after="0" w:line="240" w:lineRule="auto"/>
                    <w:ind w:left="-2" w:right="-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Демонстрацио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ный экран -1</w:t>
                  </w:r>
                </w:p>
                <w:p w:rsidR="00142FD2" w:rsidRDefault="00142FD2" w:rsidP="00142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Дидактический раздаточный 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териал</w:t>
                  </w:r>
                </w:p>
                <w:p w:rsidR="00142FD2" w:rsidRDefault="00142FD2" w:rsidP="00142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Таблицы </w:t>
                  </w:r>
                </w:p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" w:type="dxa"/>
                </w:tcPr>
                <w:p w:rsidR="00142FD2" w:rsidRPr="00353760" w:rsidRDefault="00142FD2" w:rsidP="000C7036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2FD2" w:rsidRPr="00353760" w:rsidTr="000C7036">
              <w:trPr>
                <w:gridAfter w:val="4"/>
                <w:wAfter w:w="3294" w:type="dxa"/>
              </w:trPr>
              <w:tc>
                <w:tcPr>
                  <w:tcW w:w="2007" w:type="dxa"/>
                </w:tcPr>
                <w:p w:rsidR="00142FD2" w:rsidRDefault="00142FD2" w:rsidP="00142FD2">
                  <w:pPr>
                    <w:framePr w:hSpace="180" w:wrap="around" w:vAnchor="text" w:hAnchor="text" w:y="1"/>
                    <w:spacing w:after="0" w:line="240" w:lineRule="auto"/>
                    <w:ind w:right="-5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A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Спортивный зал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267,2</w:t>
                  </w:r>
                  <w:r w:rsidRPr="00602A57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602A5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</w:t>
                  </w:r>
                  <w:r w:rsidRPr="00A77606">
                    <w:rPr>
                      <w:rFonts w:ascii="Times New Roman" w:hAnsi="Times New Roman"/>
                      <w:color w:val="FF0000"/>
                      <w:sz w:val="28"/>
                      <w:szCs w:val="28"/>
                      <w:vertAlign w:val="superscript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</w:t>
                  </w:r>
                </w:p>
                <w:p w:rsidR="00142FD2" w:rsidRPr="00264475" w:rsidRDefault="00142FD2" w:rsidP="00142FD2">
                  <w:pPr>
                    <w:framePr w:hSpace="180" w:wrap="around" w:vAnchor="text" w:hAnchor="text" w:y="1"/>
                    <w:spacing w:after="0" w:line="240" w:lineRule="auto"/>
                    <w:ind w:right="-5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4475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  <w:p w:rsidR="00142FD2" w:rsidRDefault="00142FD2" w:rsidP="00142FD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Колонки-2</w:t>
                  </w:r>
                </w:p>
                <w:p w:rsidR="00142FD2" w:rsidRPr="00264475" w:rsidRDefault="00142FD2" w:rsidP="00142FD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4475">
                    <w:rPr>
                      <w:rFonts w:ascii="Times New Roman" w:hAnsi="Times New Roman"/>
                      <w:sz w:val="24"/>
                      <w:szCs w:val="24"/>
                    </w:rPr>
                    <w:t>Коврики-10</w:t>
                  </w:r>
                </w:p>
                <w:tbl>
                  <w:tblPr>
                    <w:tblW w:w="4120" w:type="dxa"/>
                    <w:tblLayout w:type="fixed"/>
                    <w:tblLook w:val="04A0"/>
                  </w:tblPr>
                  <w:tblGrid>
                    <w:gridCol w:w="2007"/>
                    <w:gridCol w:w="108"/>
                    <w:gridCol w:w="403"/>
                    <w:gridCol w:w="1602"/>
                  </w:tblGrid>
                  <w:tr w:rsidR="00142FD2" w:rsidRPr="00353760" w:rsidTr="000C7036">
                    <w:trPr>
                      <w:trHeight w:val="4"/>
                    </w:trPr>
                    <w:tc>
                      <w:tcPr>
                        <w:tcW w:w="2115" w:type="dxa"/>
                        <w:gridSpan w:val="2"/>
                      </w:tcPr>
                      <w:p w:rsidR="00142FD2" w:rsidRPr="00353760" w:rsidRDefault="00142FD2" w:rsidP="00142FD2">
                        <w:pPr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5376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Обруч средний</w:t>
                        </w:r>
                      </w:p>
                    </w:tc>
                    <w:tc>
                      <w:tcPr>
                        <w:tcW w:w="2005" w:type="dxa"/>
                        <w:gridSpan w:val="2"/>
                      </w:tcPr>
                      <w:p w:rsidR="00142FD2" w:rsidRPr="00353760" w:rsidRDefault="00142FD2" w:rsidP="00142FD2">
                        <w:pPr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5376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42FD2" w:rsidRPr="00353760" w:rsidTr="000C7036">
                    <w:trPr>
                      <w:gridAfter w:val="1"/>
                      <w:wAfter w:w="1602" w:type="dxa"/>
                    </w:trPr>
                    <w:tc>
                      <w:tcPr>
                        <w:tcW w:w="2007" w:type="dxa"/>
                      </w:tcPr>
                      <w:p w:rsidR="00142FD2" w:rsidRPr="00353760" w:rsidRDefault="00142FD2" w:rsidP="00142FD2">
                        <w:pPr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5376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Скакалки </w:t>
                        </w:r>
                      </w:p>
                    </w:tc>
                    <w:tc>
                      <w:tcPr>
                        <w:tcW w:w="511" w:type="dxa"/>
                        <w:gridSpan w:val="2"/>
                      </w:tcPr>
                      <w:p w:rsidR="00142FD2" w:rsidRPr="00353760" w:rsidRDefault="00142FD2" w:rsidP="00142FD2">
                        <w:pPr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5376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142FD2" w:rsidRPr="00353760" w:rsidTr="000C7036">
                    <w:trPr>
                      <w:gridAfter w:val="1"/>
                      <w:wAfter w:w="1602" w:type="dxa"/>
                    </w:trPr>
                    <w:tc>
                      <w:tcPr>
                        <w:tcW w:w="2007" w:type="dxa"/>
                      </w:tcPr>
                      <w:p w:rsidR="00142FD2" w:rsidRPr="00353760" w:rsidRDefault="00142FD2" w:rsidP="00142FD2">
                        <w:pPr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5376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Гимнастические скамейки</w:t>
                        </w:r>
                      </w:p>
                    </w:tc>
                    <w:tc>
                      <w:tcPr>
                        <w:tcW w:w="511" w:type="dxa"/>
                        <w:gridSpan w:val="2"/>
                      </w:tcPr>
                      <w:p w:rsidR="00142FD2" w:rsidRPr="00353760" w:rsidRDefault="00142FD2" w:rsidP="00142FD2">
                        <w:pPr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142FD2" w:rsidRDefault="00142FD2" w:rsidP="00142FD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2FD2" w:rsidRPr="00353760" w:rsidRDefault="00142FD2" w:rsidP="00142FD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" w:type="dxa"/>
                </w:tcPr>
                <w:p w:rsidR="00142FD2" w:rsidRPr="00353760" w:rsidRDefault="00142FD2" w:rsidP="00142FD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2FD2" w:rsidRDefault="00142FD2" w:rsidP="000C70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2FD2" w:rsidRDefault="00142FD2" w:rsidP="000C703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 w:rsidRPr="006907B6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33,8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907B6" w:rsidRPr="00264475" w:rsidRDefault="006907B6" w:rsidP="006907B6">
            <w:pPr>
              <w:spacing w:after="0"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264475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6907B6" w:rsidRDefault="006907B6" w:rsidP="006907B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 w:rsidRPr="00F84EB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6907B6" w:rsidRDefault="006907B6" w:rsidP="006907B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экран -1</w:t>
            </w:r>
          </w:p>
          <w:p w:rsidR="006907B6" w:rsidRDefault="006907B6" w:rsidP="006907B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раздаточный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  <w:p w:rsidR="00142FD2" w:rsidRPr="006907B6" w:rsidRDefault="006907B6" w:rsidP="000C7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907B6">
              <w:rPr>
                <w:rFonts w:ascii="Times New Roman" w:hAnsi="Times New Roman"/>
                <w:sz w:val="24"/>
                <w:szCs w:val="24"/>
              </w:rPr>
              <w:t>собие для учителя</w:t>
            </w:r>
          </w:p>
          <w:p w:rsidR="006907B6" w:rsidRDefault="006907B6" w:rsidP="006907B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 w:rsidRPr="008D6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Кабинет начальных классов № 4 </w:t>
            </w:r>
            <w:r>
              <w:rPr>
                <w:rFonts w:ascii="Times New Roman" w:hAnsi="Times New Roman"/>
                <w:sz w:val="24"/>
                <w:szCs w:val="24"/>
              </w:rPr>
              <w:t>39,2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907B6" w:rsidRPr="00264475" w:rsidRDefault="006907B6" w:rsidP="006907B6">
            <w:pPr>
              <w:spacing w:after="0"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264475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6907B6" w:rsidRDefault="006907B6" w:rsidP="006907B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 w:rsidRPr="00F84EB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6907B6" w:rsidRDefault="006907B6" w:rsidP="006907B6">
            <w:pPr>
              <w:spacing w:after="0" w:line="240" w:lineRule="auto"/>
              <w:ind w:left="-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экран -1</w:t>
            </w:r>
          </w:p>
          <w:p w:rsidR="006907B6" w:rsidRPr="006907B6" w:rsidRDefault="006907B6" w:rsidP="00690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7B6">
              <w:rPr>
                <w:rFonts w:ascii="Times New Roman" w:hAnsi="Times New Roman"/>
                <w:sz w:val="24"/>
                <w:szCs w:val="24"/>
              </w:rPr>
              <w:t>Набор цветной бумаги-5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6907B6" w:rsidRPr="006907B6" w:rsidRDefault="006907B6" w:rsidP="00690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7B6">
              <w:rPr>
                <w:rFonts w:ascii="Times New Roman" w:hAnsi="Times New Roman"/>
                <w:sz w:val="24"/>
                <w:szCs w:val="24"/>
              </w:rPr>
              <w:t>Цветной картон-5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7B6" w:rsidRDefault="006907B6" w:rsidP="00690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7B6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  <w:r>
              <w:rPr>
                <w:rFonts w:ascii="Times New Roman" w:hAnsi="Times New Roman"/>
                <w:sz w:val="24"/>
                <w:szCs w:val="24"/>
              </w:rPr>
              <w:t>-10 шт.</w:t>
            </w:r>
          </w:p>
          <w:p w:rsidR="006907B6" w:rsidRPr="006907B6" w:rsidRDefault="006907B6" w:rsidP="00690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7B6">
              <w:rPr>
                <w:rFonts w:ascii="Times New Roman" w:hAnsi="Times New Roman"/>
                <w:sz w:val="24"/>
                <w:szCs w:val="24"/>
              </w:rPr>
              <w:t xml:space="preserve">Ножницы-10 </w:t>
            </w:r>
            <w:proofErr w:type="spellStart"/>
            <w:proofErr w:type="gramStart"/>
            <w:r w:rsidRPr="006907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907B6" w:rsidRPr="006907B6" w:rsidRDefault="006907B6" w:rsidP="00690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7B6">
              <w:rPr>
                <w:rFonts w:ascii="Times New Roman" w:hAnsi="Times New Roman"/>
                <w:sz w:val="24"/>
                <w:szCs w:val="24"/>
              </w:rPr>
              <w:t xml:space="preserve">Цветные карандаши-5 </w:t>
            </w:r>
            <w:proofErr w:type="spellStart"/>
            <w:proofErr w:type="gramStart"/>
            <w:r w:rsidRPr="006907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907B6" w:rsidRPr="006907B6" w:rsidRDefault="006907B6" w:rsidP="00690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7B6">
              <w:rPr>
                <w:rFonts w:ascii="Times New Roman" w:hAnsi="Times New Roman"/>
                <w:sz w:val="24"/>
                <w:szCs w:val="24"/>
              </w:rPr>
              <w:t>Алббом-10 шт.</w:t>
            </w:r>
          </w:p>
          <w:p w:rsidR="006907B6" w:rsidRPr="006907B6" w:rsidRDefault="006907B6" w:rsidP="00690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7B6">
              <w:rPr>
                <w:rFonts w:ascii="Times New Roman" w:hAnsi="Times New Roman"/>
                <w:sz w:val="24"/>
                <w:szCs w:val="24"/>
              </w:rPr>
              <w:t xml:space="preserve">Кисти-5 </w:t>
            </w:r>
            <w:proofErr w:type="spellStart"/>
            <w:r w:rsidRPr="006907B6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690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7B6" w:rsidRPr="006907B6" w:rsidRDefault="006907B6" w:rsidP="00690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7B6">
              <w:rPr>
                <w:rFonts w:ascii="Times New Roman" w:hAnsi="Times New Roman"/>
                <w:sz w:val="24"/>
                <w:szCs w:val="24"/>
              </w:rPr>
              <w:t>Гуашь-1 шт.</w:t>
            </w:r>
          </w:p>
          <w:p w:rsidR="006907B6" w:rsidRPr="001E578F" w:rsidRDefault="006907B6" w:rsidP="006907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7B6">
              <w:rPr>
                <w:rFonts w:ascii="Times New Roman" w:hAnsi="Times New Roman"/>
                <w:sz w:val="24"/>
                <w:szCs w:val="24"/>
              </w:rPr>
              <w:t>Краски-5 шт.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461100 Оренбургская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Тоцкий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огромное, ул.Ленина, 28  </w:t>
            </w: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461100 Оренбургская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Тоцкий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огромное, ул.Ленина, 28  </w:t>
            </w: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461100 Оренбургская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Тоцкий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огромное, ул.Ленина, 28  </w:t>
            </w: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461100 Оренбургская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ласть, Тоцкий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огромное, ул.Ленина, 28  </w:t>
            </w: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6B" w:rsidRDefault="001B6D6B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461100 Оренбургская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Тоцкий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огромное, ул.Ленина, 28  </w:t>
            </w: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461100 Оренбургская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Тоцкий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огромное, ул.Ленина, 28  </w:t>
            </w: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461100 Оренбургская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Тоцкий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огромное, ул.Ленина, 28  </w:t>
            </w:r>
          </w:p>
          <w:p w:rsidR="006907B6" w:rsidRDefault="006907B6" w:rsidP="0069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461100 Оренбургская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Тоцкий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огромное, ул.Ленина, 28  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E774A4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Pr="008D4E46" w:rsidRDefault="00142FD2" w:rsidP="001B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D2" w:rsidRPr="008D4E46" w:rsidRDefault="00142FD2" w:rsidP="001B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D4258E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</w:t>
            </w:r>
            <w:r w:rsidRPr="00D425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58E">
              <w:rPr>
                <w:rFonts w:ascii="Times New Roman" w:hAnsi="Times New Roman" w:cs="Times New Roman"/>
                <w:sz w:val="24"/>
                <w:szCs w:val="24"/>
              </w:rPr>
              <w:t xml:space="preserve">ции Тоцкого района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включении имущества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 муниципальной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Pr="00D4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и передаче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</w:t>
            </w:r>
            <w:r w:rsidR="00BB5B87">
              <w:rPr>
                <w:rFonts w:ascii="Times New Roman" w:hAnsi="Times New Roman" w:cs="Times New Roman"/>
                <w:sz w:val="24"/>
                <w:szCs w:val="24"/>
              </w:rPr>
              <w:t>МБОУ Погроминская СОШ</w:t>
            </w:r>
            <w:r w:rsidRPr="00D4258E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BB5B8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 w:rsidRPr="00D4258E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BB5B87">
              <w:rPr>
                <w:rFonts w:ascii="Times New Roman" w:hAnsi="Times New Roman" w:cs="Times New Roman"/>
                <w:sz w:val="24"/>
                <w:szCs w:val="24"/>
              </w:rPr>
              <w:t>15.04.2010</w:t>
            </w:r>
          </w:p>
          <w:p w:rsidR="00142FD2" w:rsidRDefault="00142FD2" w:rsidP="000C70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D2" w:rsidRPr="00635474" w:rsidRDefault="00142FD2" w:rsidP="00E774A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D2" w:rsidRPr="008D4E46" w:rsidRDefault="00142FD2" w:rsidP="000C7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FD2" w:rsidRPr="00553786" w:rsidRDefault="00142FD2" w:rsidP="00142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FD2" w:rsidRPr="00553786" w:rsidRDefault="00142FD2" w:rsidP="00142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37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3786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142FD2" w:rsidRPr="00553786" w:rsidRDefault="00142FD2" w:rsidP="00142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142FD2" w:rsidRPr="008D4E46" w:rsidTr="000C7036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FD2" w:rsidRPr="008D4E46" w:rsidRDefault="00E774A4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FD2" w:rsidRPr="008D4E46" w:rsidRDefault="00142FD2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FD2" w:rsidRPr="008D4E46" w:rsidRDefault="00142FD2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FD2" w:rsidRPr="008D4E46" w:rsidRDefault="00142FD2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FD2" w:rsidRPr="008D4E46" w:rsidRDefault="00E774A4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В.А.</w:t>
            </w:r>
          </w:p>
        </w:tc>
      </w:tr>
      <w:tr w:rsidR="00142FD2" w:rsidRPr="008D4E46" w:rsidTr="000C7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FD2" w:rsidRPr="008D4E46" w:rsidRDefault="00142FD2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46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2FD2" w:rsidRPr="008D4E46" w:rsidRDefault="00142FD2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42FD2" w:rsidRPr="008D4E46" w:rsidRDefault="00142FD2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46">
              <w:rPr>
                <w:rFonts w:ascii="Times New Roman" w:hAnsi="Times New Roman"/>
                <w:sz w:val="24"/>
                <w:szCs w:val="24"/>
              </w:rPr>
              <w:t>(подпись руководителя лицензиата или иного лица, имеющего право действ</w:t>
            </w:r>
            <w:r w:rsidRPr="008D4E46">
              <w:rPr>
                <w:rFonts w:ascii="Times New Roman" w:hAnsi="Times New Roman"/>
                <w:sz w:val="24"/>
                <w:szCs w:val="24"/>
              </w:rPr>
              <w:t>о</w:t>
            </w:r>
            <w:r w:rsidRPr="008D4E46">
              <w:rPr>
                <w:rFonts w:ascii="Times New Roman" w:hAnsi="Times New Roman"/>
                <w:sz w:val="24"/>
                <w:szCs w:val="24"/>
              </w:rPr>
              <w:t>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FD2" w:rsidRPr="008D4E46" w:rsidRDefault="00142FD2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2FD2" w:rsidRPr="008D4E46" w:rsidRDefault="00142FD2" w:rsidP="000C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46">
              <w:rPr>
                <w:rFonts w:ascii="Times New Roman" w:hAnsi="Times New Roman"/>
                <w:sz w:val="24"/>
                <w:szCs w:val="24"/>
              </w:rPr>
              <w:t>(фамилия, имя, отчество (при наличии) руковод</w:t>
            </w:r>
            <w:r w:rsidRPr="008D4E46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E46">
              <w:rPr>
                <w:rFonts w:ascii="Times New Roman" w:hAnsi="Times New Roman"/>
                <w:sz w:val="24"/>
                <w:szCs w:val="24"/>
              </w:rPr>
              <w:t>теля лицензиата или иного лица, имеющего право действовать от имени лицензиата)</w:t>
            </w:r>
          </w:p>
        </w:tc>
      </w:tr>
    </w:tbl>
    <w:p w:rsidR="00142FD2" w:rsidRPr="00A92B4E" w:rsidRDefault="00142FD2" w:rsidP="00142F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92B4E">
        <w:rPr>
          <w:rFonts w:ascii="Times New Roman" w:hAnsi="Times New Roman" w:cs="Times New Roman"/>
          <w:sz w:val="24"/>
          <w:szCs w:val="24"/>
        </w:rPr>
        <w:t xml:space="preserve">    </w:t>
      </w:r>
      <w:r w:rsidRPr="00A92B4E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142FD2" w:rsidRPr="00553786" w:rsidRDefault="00142FD2" w:rsidP="00142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510" w:rsidRDefault="00575510"/>
    <w:sectPr w:rsidR="00575510" w:rsidSect="001B6D6B">
      <w:pgSz w:w="16838" w:h="11906" w:orient="landscape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073"/>
    <w:multiLevelType w:val="hybridMultilevel"/>
    <w:tmpl w:val="F214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45DD"/>
    <w:multiLevelType w:val="hybridMultilevel"/>
    <w:tmpl w:val="B480490A"/>
    <w:lvl w:ilvl="0" w:tplc="93BC12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376E"/>
    <w:multiLevelType w:val="hybridMultilevel"/>
    <w:tmpl w:val="6AB8916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F9D098F"/>
    <w:multiLevelType w:val="hybridMultilevel"/>
    <w:tmpl w:val="984E83F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24B28"/>
    <w:multiLevelType w:val="hybridMultilevel"/>
    <w:tmpl w:val="1218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B61FA"/>
    <w:multiLevelType w:val="hybridMultilevel"/>
    <w:tmpl w:val="8DAC6996"/>
    <w:lvl w:ilvl="0" w:tplc="71AA1C78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85E0D"/>
    <w:multiLevelType w:val="hybridMultilevel"/>
    <w:tmpl w:val="197A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FD2"/>
    <w:rsid w:val="0000333D"/>
    <w:rsid w:val="00016DE2"/>
    <w:rsid w:val="00047D09"/>
    <w:rsid w:val="000D7A0D"/>
    <w:rsid w:val="00142FD2"/>
    <w:rsid w:val="001B6D6B"/>
    <w:rsid w:val="003D3E77"/>
    <w:rsid w:val="00575510"/>
    <w:rsid w:val="006907B6"/>
    <w:rsid w:val="009C068A"/>
    <w:rsid w:val="009D3917"/>
    <w:rsid w:val="00A03842"/>
    <w:rsid w:val="00A130BE"/>
    <w:rsid w:val="00B91379"/>
    <w:rsid w:val="00BB5B87"/>
    <w:rsid w:val="00E3046C"/>
    <w:rsid w:val="00E36F50"/>
    <w:rsid w:val="00E774A4"/>
    <w:rsid w:val="00F1732F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2F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142FD2"/>
    <w:pPr>
      <w:ind w:left="720"/>
      <w:contextualSpacing/>
    </w:pPr>
  </w:style>
  <w:style w:type="table" w:styleId="a4">
    <w:name w:val="Table Grid"/>
    <w:basedOn w:val="a1"/>
    <w:uiPriority w:val="59"/>
    <w:rsid w:val="00142F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2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2016-02-04T08:02:00Z</dcterms:created>
  <dcterms:modified xsi:type="dcterms:W3CDTF">2016-02-04T09:22:00Z</dcterms:modified>
</cp:coreProperties>
</file>